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80" w:type="dxa"/>
        <w:tblInd w:w="30" w:type="dxa"/>
        <w:tblBorders>
          <w:top w:val="single" w:sz="14" w:space="0" w:color="000000" w:shadow="1"/>
          <w:left w:val="single" w:sz="14" w:space="0" w:color="000000" w:shadow="1"/>
          <w:bottom w:val="single" w:sz="14" w:space="0" w:color="000000" w:shadow="1"/>
          <w:right w:val="single" w:sz="14" w:space="0" w:color="000000" w:shadow="1"/>
          <w:insideH w:val="single" w:sz="6" w:space="0" w:color="000000"/>
          <w:insideV w:val="single" w:sz="6" w:space="0" w:color="000000"/>
        </w:tblBorders>
        <w:tblLayout w:type="fixed"/>
        <w:tblCellMar>
          <w:left w:w="120" w:type="dxa"/>
          <w:right w:w="120" w:type="dxa"/>
        </w:tblCellMar>
        <w:tblLook w:val="0000"/>
      </w:tblPr>
      <w:tblGrid>
        <w:gridCol w:w="10980"/>
      </w:tblGrid>
      <w:tr w:rsidR="008F4684" w:rsidRPr="00CA299B" w:rsidTr="00CA299B">
        <w:tc>
          <w:tcPr>
            <w:tcW w:w="10980" w:type="dxa"/>
            <w:tcBorders>
              <w:top w:val="single" w:sz="14" w:space="0" w:color="000000" w:shadow="1"/>
              <w:bottom w:val="single" w:sz="14" w:space="0" w:color="000000" w:shadow="1"/>
            </w:tcBorders>
            <w:shd w:val="clear" w:color="auto" w:fill="FFFF99"/>
          </w:tcPr>
          <w:p w:rsidR="008F4684" w:rsidRPr="00CA299B" w:rsidRDefault="008F4684" w:rsidP="00636CAF">
            <w:pPr>
              <w:spacing w:line="120" w:lineRule="exact"/>
              <w:rPr>
                <w:rFonts w:ascii="Calibri" w:hAnsi="Calibri"/>
                <w:sz w:val="34"/>
                <w:szCs w:val="34"/>
              </w:rPr>
            </w:pPr>
          </w:p>
          <w:p w:rsidR="008F4684" w:rsidRPr="00CA299B" w:rsidRDefault="008F4684" w:rsidP="00CA299B">
            <w:pPr>
              <w:jc w:val="center"/>
              <w:rPr>
                <w:b/>
                <w:sz w:val="40"/>
                <w:szCs w:val="40"/>
              </w:rPr>
            </w:pPr>
            <w:r w:rsidRPr="00400359">
              <w:rPr>
                <w:rFonts w:ascii="Calibri" w:hAnsi="Calibri"/>
                <w:b/>
                <w:sz w:val="40"/>
                <w:szCs w:val="40"/>
              </w:rPr>
              <w:t xml:space="preserve">Differentiated Instruction Three-Part Lesson </w:t>
            </w:r>
            <w:r>
              <w:rPr>
                <w:rFonts w:ascii="Calibri" w:hAnsi="Calibri"/>
                <w:b/>
                <w:sz w:val="40"/>
                <w:szCs w:val="40"/>
              </w:rPr>
              <w:t>Plan</w:t>
            </w:r>
            <w:r w:rsidRPr="00400359">
              <w:rPr>
                <w:rFonts w:ascii="Calibri" w:hAnsi="Calibri"/>
                <w:b/>
                <w:sz w:val="40"/>
                <w:szCs w:val="40"/>
              </w:rPr>
              <w:t xml:space="preserve"> Template</w:t>
            </w:r>
          </w:p>
        </w:tc>
      </w:tr>
    </w:tbl>
    <w:p w:rsidR="008F4684" w:rsidRPr="00BC73E4" w:rsidRDefault="008F4684" w:rsidP="00E351DB">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6120"/>
          <w:tab w:val="left" w:pos="6300"/>
          <w:tab w:val="left" w:pos="8280"/>
          <w:tab w:val="left" w:pos="10530"/>
        </w:tabs>
        <w:ind w:left="90"/>
        <w:rPr>
          <w:rFonts w:ascii="Palatino Linotype" w:hAnsi="Palatino Linotype"/>
          <w:b w:val="0"/>
          <w:bCs w:val="0"/>
          <w:u w:val="single"/>
        </w:rPr>
      </w:pPr>
      <w:r w:rsidRPr="00CA299B">
        <w:rPr>
          <w:rFonts w:ascii="Calibri" w:hAnsi="Calibri"/>
        </w:rPr>
        <w:br/>
      </w:r>
      <w:r w:rsidRPr="00BC73E4">
        <w:rPr>
          <w:rFonts w:ascii="Palatino Linotype" w:hAnsi="Palatino Linotype"/>
        </w:rPr>
        <w:t xml:space="preserve">SUBJECT/Grade:  </w:t>
      </w:r>
      <w:r>
        <w:rPr>
          <w:rFonts w:ascii="Palatino Linotype" w:hAnsi="Palatino Linotype"/>
        </w:rPr>
        <w:t xml:space="preserve">Writer’s Craft / Gr. 12 Academic              </w:t>
      </w:r>
      <w:r w:rsidRPr="00BC73E4">
        <w:rPr>
          <w:rFonts w:ascii="Palatino Linotype" w:hAnsi="Palatino Linotype"/>
        </w:rPr>
        <w:t>Suggested Time</w:t>
      </w:r>
      <w:r>
        <w:rPr>
          <w:rFonts w:ascii="Palatino Linotype" w:hAnsi="Palatino Linotype"/>
          <w:b w:val="0"/>
          <w:bCs w:val="0"/>
        </w:rPr>
        <w:t>:  75 mins</w:t>
      </w:r>
    </w:p>
    <w:p w:rsidR="008F4684" w:rsidRPr="00BC73E4" w:rsidRDefault="008F4684" w:rsidP="00E351DB">
      <w:pPr>
        <w:rPr>
          <w:rFonts w:ascii="Palatino Linotype" w:hAnsi="Palatino Linotype"/>
        </w:rPr>
      </w:pPr>
    </w:p>
    <w:p w:rsidR="008F4684" w:rsidRPr="00807215" w:rsidRDefault="008F4684" w:rsidP="00E351DB">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 w:val="left" w:pos="10530"/>
        </w:tabs>
        <w:ind w:left="90"/>
        <w:rPr>
          <w:rFonts w:ascii="Palatino Linotype" w:hAnsi="Palatino Linotype"/>
          <w:u w:val="single"/>
          <w:lang w:val="en-US"/>
        </w:rPr>
      </w:pPr>
      <w:r w:rsidRPr="00807215">
        <w:rPr>
          <w:rFonts w:ascii="Palatino Linotype" w:hAnsi="Palatino Linotype"/>
          <w:lang w:val="en-US"/>
        </w:rPr>
        <w:t xml:space="preserve">COURSE/Type/Code: </w:t>
      </w:r>
      <w:r w:rsidRPr="00807215">
        <w:rPr>
          <w:rFonts w:ascii="Palatino Linotype" w:hAnsi="Palatino Linotype"/>
          <w:lang w:val="en-US"/>
        </w:rPr>
        <w:tab/>
        <w:t>EWC 4U1</w:t>
      </w:r>
    </w:p>
    <w:p w:rsidR="008F4684" w:rsidRPr="00807215" w:rsidRDefault="008F4684" w:rsidP="00E351DB">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s>
        <w:ind w:left="90"/>
        <w:rPr>
          <w:rFonts w:ascii="Palatino Linotype" w:hAnsi="Palatino Linotype"/>
          <w:lang w:val="en-US"/>
        </w:rPr>
      </w:pPr>
    </w:p>
    <w:p w:rsidR="008F4684" w:rsidRPr="00CA299B" w:rsidRDefault="008F4684" w:rsidP="00E351DB">
      <w:pPr>
        <w:pStyle w:val="Heading7"/>
        <w:tabs>
          <w:tab w:val="clear" w:pos="3060"/>
          <w:tab w:val="clear" w:pos="8820"/>
          <w:tab w:val="left" w:pos="1080"/>
          <w:tab w:val="left" w:pos="2700"/>
          <w:tab w:val="left" w:pos="7200"/>
          <w:tab w:val="left" w:pos="7560"/>
          <w:tab w:val="left" w:pos="9180"/>
          <w:tab w:val="left" w:pos="10530"/>
        </w:tabs>
        <w:ind w:right="288"/>
        <w:rPr>
          <w:rFonts w:ascii="Calibri" w:hAnsi="Calibri"/>
          <w:b w:val="0"/>
          <w:bCs w:val="0"/>
          <w:sz w:val="16"/>
          <w:szCs w:val="16"/>
        </w:rPr>
      </w:pPr>
      <w:r w:rsidRPr="00BC73E4">
        <w:rPr>
          <w:rFonts w:ascii="Palatino Linotype" w:hAnsi="Palatino Linotype"/>
          <w:sz w:val="24"/>
        </w:rPr>
        <w:t>LESSON TITLE</w:t>
      </w:r>
      <w:r>
        <w:rPr>
          <w:rFonts w:ascii="Palatino Linotype" w:hAnsi="Palatino Linotype"/>
          <w:sz w:val="24"/>
        </w:rPr>
        <w:t xml:space="preserve"> : </w:t>
      </w:r>
      <w:r>
        <w:rPr>
          <w:rFonts w:ascii="Palatino Linotype" w:hAnsi="Palatino Linotype"/>
          <w:sz w:val="24"/>
        </w:rPr>
        <w:tab/>
      </w:r>
      <w:r>
        <w:rPr>
          <w:rFonts w:ascii="Palatino Linotype" w:hAnsi="Palatino Linotype"/>
          <w:b w:val="0"/>
          <w:bCs w:val="0"/>
          <w:u w:val="single"/>
        </w:rPr>
        <w:t>How does one interpret and appreciate non-traditional poetry?</w:t>
      </w:r>
      <w:r>
        <w:rPr>
          <w:rFonts w:ascii="Palatino Linotype" w:hAnsi="Palatino Linotype"/>
          <w:sz w:val="24"/>
        </w:rPr>
        <w:br/>
        <w:t>(written as an essential question)</w:t>
      </w:r>
      <w:r w:rsidRPr="00CA299B">
        <w:rPr>
          <w:rFonts w:ascii="Calibri" w:hAnsi="Calibri"/>
          <w:sz w:val="24"/>
        </w:rPr>
        <w:br/>
      </w:r>
    </w:p>
    <w:p w:rsidR="008F4684" w:rsidRPr="00CA299B" w:rsidRDefault="008F4684" w:rsidP="00BC73E4">
      <w:pPr>
        <w:pStyle w:val="Heading7"/>
        <w:tabs>
          <w:tab w:val="clear" w:pos="3060"/>
          <w:tab w:val="clear" w:pos="3420"/>
          <w:tab w:val="clear" w:pos="8820"/>
          <w:tab w:val="left" w:pos="1080"/>
          <w:tab w:val="left" w:pos="2700"/>
          <w:tab w:val="left" w:pos="10620"/>
        </w:tabs>
        <w:ind w:right="18"/>
        <w:rPr>
          <w:rFonts w:ascii="Calibri" w:hAnsi="Calibri"/>
          <w:b w:val="0"/>
          <w:bCs w:val="0"/>
          <w:sz w:val="24"/>
          <w:u w:val="single"/>
        </w:rPr>
      </w:pPr>
      <w:r w:rsidRPr="00CA299B">
        <w:rPr>
          <w:rFonts w:ascii="Calibri" w:hAnsi="Calibri"/>
          <w:bCs w:val="0"/>
          <w:sz w:val="24"/>
          <w:szCs w:val="24"/>
        </w:rPr>
        <w:t>Connection to CULMINATING ACTIVITY:</w:t>
      </w:r>
      <w:r w:rsidRPr="00CA299B">
        <w:rPr>
          <w:rFonts w:ascii="Calibri" w:hAnsi="Calibri"/>
          <w:bCs w:val="0"/>
        </w:rPr>
        <w:t xml:space="preserve"> </w:t>
      </w:r>
      <w:r>
        <w:rPr>
          <w:rFonts w:ascii="Calibri" w:hAnsi="Calibri"/>
          <w:b w:val="0"/>
          <w:bCs w:val="0"/>
          <w:sz w:val="24"/>
          <w:szCs w:val="24"/>
        </w:rPr>
        <w:t xml:space="preserve">Analyzing concrete poetry before and after learning about a local (Canadian born, </w:t>
      </w:r>
      <w:smartTag w:uri="urn:schemas-microsoft-com:office:smarttags" w:element="place">
        <w:smartTag w:uri="urn:schemas-microsoft-com:office:smarttags" w:element="City">
          <w:r>
            <w:rPr>
              <w:rFonts w:ascii="Calibri" w:hAnsi="Calibri"/>
              <w:b w:val="0"/>
              <w:bCs w:val="0"/>
              <w:sz w:val="24"/>
              <w:szCs w:val="24"/>
            </w:rPr>
            <w:t>Toronto</w:t>
          </w:r>
        </w:smartTag>
      </w:smartTag>
      <w:r>
        <w:rPr>
          <w:rFonts w:ascii="Calibri" w:hAnsi="Calibri"/>
          <w:b w:val="0"/>
          <w:bCs w:val="0"/>
          <w:sz w:val="24"/>
          <w:szCs w:val="24"/>
        </w:rPr>
        <w:t xml:space="preserve"> based) writer’s theoretical aims and artistic accomplishments…and employing a new form of poetry.</w:t>
      </w:r>
    </w:p>
    <w:p w:rsidR="008F4684" w:rsidRPr="00CA299B" w:rsidRDefault="008F4684" w:rsidP="00BC73E4">
      <w:pPr>
        <w:pStyle w:val="Heading7"/>
        <w:tabs>
          <w:tab w:val="clear" w:pos="3060"/>
          <w:tab w:val="clear" w:pos="3420"/>
          <w:tab w:val="clear" w:pos="8820"/>
          <w:tab w:val="left" w:pos="1080"/>
          <w:tab w:val="left" w:pos="2700"/>
          <w:tab w:val="left" w:pos="10620"/>
        </w:tabs>
        <w:ind w:right="18"/>
        <w:rPr>
          <w:rFonts w:ascii="Calibri" w:hAnsi="Calibri"/>
          <w:b w:val="0"/>
          <w:bCs w:val="0"/>
          <w:sz w:val="12"/>
          <w:u w:val="single"/>
        </w:rPr>
      </w:pPr>
    </w:p>
    <w:p w:rsidR="008F4684" w:rsidRDefault="008F4684" w:rsidP="00D334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0"/>
          <w:szCs w:val="20"/>
          <w:lang w:val="en-GB"/>
        </w:rPr>
      </w:pPr>
    </w:p>
    <w:p w:rsidR="008F4684" w:rsidRPr="00CA299B" w:rsidRDefault="008F4684" w:rsidP="00D334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0"/>
          <w:szCs w:val="20"/>
          <w:lang w:val="en-GB"/>
        </w:rPr>
      </w:pP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
        <w:gridCol w:w="5400"/>
        <w:gridCol w:w="74"/>
        <w:gridCol w:w="3361"/>
        <w:gridCol w:w="165"/>
        <w:gridCol w:w="1980"/>
      </w:tblGrid>
      <w:tr w:rsidR="008F4684" w:rsidRPr="00CA299B" w:rsidTr="00EF6B5F">
        <w:trPr>
          <w:gridBefore w:val="1"/>
          <w:wBefore w:w="18" w:type="dxa"/>
          <w:trHeight w:val="359"/>
        </w:trPr>
        <w:tc>
          <w:tcPr>
            <w:tcW w:w="10980" w:type="dxa"/>
            <w:gridSpan w:val="5"/>
            <w:tcBorders>
              <w:top w:val="double" w:sz="12" w:space="0" w:color="000000"/>
              <w:left w:val="double" w:sz="12" w:space="0" w:color="000000"/>
              <w:bottom w:val="single" w:sz="12" w:space="0" w:color="auto"/>
              <w:right w:val="double" w:sz="12" w:space="0" w:color="000000"/>
            </w:tcBorders>
            <w:shd w:val="clear" w:color="auto" w:fill="FFFF99"/>
          </w:tcPr>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8"/>
                <w:lang w:val="en-GB"/>
              </w:rPr>
            </w:pPr>
            <w:r w:rsidRPr="00CA299B">
              <w:rPr>
                <w:rFonts w:ascii="Calibri" w:hAnsi="Calibri" w:cs="Cooper BlkHd BT"/>
                <w:sz w:val="28"/>
                <w:lang w:val="en-GB"/>
              </w:rPr>
              <w:t>Planning Information:</w:t>
            </w:r>
          </w:p>
        </w:tc>
      </w:tr>
      <w:tr w:rsidR="008F4684" w:rsidRPr="00CA299B" w:rsidTr="00EF6B5F">
        <w:trPr>
          <w:gridBefore w:val="1"/>
          <w:wBefore w:w="18" w:type="dxa"/>
          <w:trHeight w:val="4407"/>
        </w:trPr>
        <w:tc>
          <w:tcPr>
            <w:tcW w:w="10980" w:type="dxa"/>
            <w:gridSpan w:val="5"/>
            <w:tcBorders>
              <w:left w:val="double" w:sz="12" w:space="0" w:color="000000"/>
              <w:bottom w:val="nil"/>
              <w:right w:val="double" w:sz="12" w:space="0" w:color="000000"/>
            </w:tcBorders>
          </w:tcPr>
          <w:tbl>
            <w:tblPr>
              <w:tblW w:w="11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496"/>
            </w:tblGrid>
            <w:tr w:rsidR="008F4684" w:rsidRPr="00CA299B" w:rsidTr="00BC73E4">
              <w:trPr>
                <w:trHeight w:val="310"/>
              </w:trPr>
              <w:tc>
                <w:tcPr>
                  <w:tcW w:w="11496" w:type="dxa"/>
                  <w:tcBorders>
                    <w:top w:val="single" w:sz="4" w:space="0" w:color="000000"/>
                    <w:left w:val="single" w:sz="4" w:space="0" w:color="000000"/>
                    <w:bottom w:val="single" w:sz="4" w:space="0" w:color="000000"/>
                    <w:right w:val="single" w:sz="4" w:space="0" w:color="000000"/>
                  </w:tcBorders>
                  <w:shd w:val="clear" w:color="auto" w:fill="FFFF99"/>
                </w:tcPr>
                <w:p w:rsidR="008F4684" w:rsidRPr="00CA299B" w:rsidRDefault="008F4684" w:rsidP="00636CAF">
                  <w:pPr>
                    <w:rPr>
                      <w:rFonts w:ascii="Calibri" w:hAnsi="Calibri"/>
                      <w:b/>
                    </w:rPr>
                  </w:pPr>
                  <w:r w:rsidRPr="00CA299B">
                    <w:rPr>
                      <w:rFonts w:ascii="Calibri" w:hAnsi="Calibri"/>
                      <w:b/>
                    </w:rPr>
                    <w:t>Curriculum Connections</w:t>
                  </w:r>
                </w:p>
              </w:tc>
            </w:tr>
            <w:tr w:rsidR="008F4684" w:rsidRPr="00CA299B" w:rsidTr="00BC73E4">
              <w:trPr>
                <w:trHeight w:val="621"/>
              </w:trPr>
              <w:tc>
                <w:tcPr>
                  <w:tcW w:w="11496" w:type="dxa"/>
                  <w:tcBorders>
                    <w:top w:val="single" w:sz="4" w:space="0" w:color="000000"/>
                    <w:left w:val="single" w:sz="4" w:space="0" w:color="000000"/>
                    <w:bottom w:val="single" w:sz="4" w:space="0" w:color="000000"/>
                    <w:right w:val="single" w:sz="4" w:space="0" w:color="000000"/>
                  </w:tcBorders>
                </w:tcPr>
                <w:p w:rsidR="008F4684" w:rsidRPr="00CA299B" w:rsidRDefault="008F4684" w:rsidP="00636CAF">
                  <w:pPr>
                    <w:rPr>
                      <w:rFonts w:ascii="Calibri" w:hAnsi="Calibri"/>
                    </w:rPr>
                  </w:pPr>
                  <w:r w:rsidRPr="00CA299B">
                    <w:rPr>
                      <w:rFonts w:ascii="Calibri" w:hAnsi="Calibri"/>
                      <w:b/>
                    </w:rPr>
                    <w:t>Overall Expectation(s):</w:t>
                  </w:r>
                  <w:r w:rsidRPr="00CA299B">
                    <w:rPr>
                      <w:rFonts w:ascii="Calibri" w:hAnsi="Calibri"/>
                    </w:rPr>
                    <w:t xml:space="preserve"> </w:t>
                  </w:r>
                </w:p>
                <w:p w:rsidR="008F4684" w:rsidRPr="00DE04EF" w:rsidRDefault="008F4684" w:rsidP="00E351DB">
                  <w:pPr>
                    <w:rPr>
                      <w:b/>
                      <w:sz w:val="20"/>
                      <w:szCs w:val="20"/>
                    </w:rPr>
                  </w:pPr>
                  <w:r w:rsidRPr="00DE04EF">
                    <w:rPr>
                      <w:b/>
                      <w:sz w:val="20"/>
                      <w:szCs w:val="20"/>
                    </w:rPr>
                    <w:t>A. Investigating Writing</w:t>
                  </w:r>
                </w:p>
                <w:p w:rsidR="008F4684" w:rsidRPr="00C945D4" w:rsidRDefault="008F4684" w:rsidP="00E351DB">
                  <w:pPr>
                    <w:widowControl/>
                    <w:adjustRightInd w:val="0"/>
                    <w:rPr>
                      <w:sz w:val="20"/>
                      <w:szCs w:val="20"/>
                    </w:rPr>
                  </w:pPr>
                  <w:r>
                    <w:rPr>
                      <w:b/>
                      <w:bCs/>
                      <w:color w:val="231F20"/>
                      <w:sz w:val="20"/>
                      <w:szCs w:val="20"/>
                    </w:rPr>
                    <w:t xml:space="preserve">1. </w:t>
                  </w:r>
                  <w:r w:rsidRPr="00C945D4">
                    <w:rPr>
                      <w:b/>
                      <w:bCs/>
                      <w:color w:val="231F20"/>
                      <w:sz w:val="20"/>
                      <w:szCs w:val="20"/>
                    </w:rPr>
                    <w:t xml:space="preserve">Writing, Writers, and the Writing Life: </w:t>
                  </w:r>
                  <w:r w:rsidRPr="00C945D4">
                    <w:rPr>
                      <w:color w:val="231F20"/>
                      <w:sz w:val="20"/>
                      <w:szCs w:val="20"/>
                    </w:rPr>
                    <w:t xml:space="preserve">demonstrate an understanding of writing as an art, a craft, and a career as they explore the work of a variety of </w:t>
                  </w:r>
                  <w:r w:rsidRPr="00E351DB">
                    <w:rPr>
                      <w:b/>
                      <w:color w:val="231F20"/>
                      <w:sz w:val="20"/>
                      <w:szCs w:val="20"/>
                      <w:u w:val="single"/>
                    </w:rPr>
                    <w:t>Canadian</w:t>
                  </w:r>
                  <w:r w:rsidRPr="00C945D4">
                    <w:rPr>
                      <w:color w:val="231F20"/>
                      <w:sz w:val="20"/>
                      <w:szCs w:val="20"/>
                    </w:rPr>
                    <w:t xml:space="preserve"> and international writers.</w:t>
                  </w:r>
                  <w:r w:rsidRPr="00C945D4">
                    <w:rPr>
                      <w:sz w:val="20"/>
                      <w:szCs w:val="20"/>
                    </w:rPr>
                    <w:t xml:space="preserve">… </w:t>
                  </w:r>
                </w:p>
                <w:p w:rsidR="008F4684" w:rsidRDefault="008F4684" w:rsidP="00E351DB">
                  <w:pPr>
                    <w:widowControl/>
                    <w:adjustRightInd w:val="0"/>
                    <w:rPr>
                      <w:sz w:val="20"/>
                      <w:szCs w:val="20"/>
                    </w:rPr>
                  </w:pPr>
                  <w:r>
                    <w:rPr>
                      <w:b/>
                      <w:sz w:val="20"/>
                      <w:szCs w:val="20"/>
                    </w:rPr>
                    <w:t xml:space="preserve">B. </w:t>
                  </w:r>
                  <w:r w:rsidRPr="00C945D4">
                    <w:rPr>
                      <w:b/>
                      <w:sz w:val="20"/>
                      <w:szCs w:val="20"/>
                    </w:rPr>
                    <w:t>Practicing Writing:</w:t>
                  </w:r>
                  <w:r w:rsidRPr="00C945D4">
                    <w:rPr>
                      <w:sz w:val="20"/>
                      <w:szCs w:val="20"/>
                    </w:rPr>
                    <w:t xml:space="preserve"> </w:t>
                  </w:r>
                </w:p>
                <w:p w:rsidR="008F4684" w:rsidRPr="00C945D4" w:rsidRDefault="008F4684" w:rsidP="00E351DB">
                  <w:pPr>
                    <w:widowControl/>
                    <w:adjustRightInd w:val="0"/>
                    <w:rPr>
                      <w:color w:val="231F20"/>
                      <w:sz w:val="20"/>
                      <w:szCs w:val="20"/>
                    </w:rPr>
                  </w:pPr>
                  <w:r w:rsidRPr="00C945D4">
                    <w:rPr>
                      <w:b/>
                      <w:bCs/>
                      <w:color w:val="231F20"/>
                      <w:sz w:val="20"/>
                      <w:szCs w:val="20"/>
                    </w:rPr>
                    <w:t xml:space="preserve">1. Exploring Ideas, Forms, and Styles: </w:t>
                  </w:r>
                  <w:r w:rsidRPr="00C945D4">
                    <w:rPr>
                      <w:color w:val="231F20"/>
                      <w:sz w:val="20"/>
                      <w:szCs w:val="20"/>
                    </w:rPr>
                    <w:t>generate and experiment with ideas about writing content, forms,</w:t>
                  </w:r>
                </w:p>
                <w:p w:rsidR="008F4684" w:rsidRPr="00C945D4" w:rsidRDefault="008F4684" w:rsidP="00E351DB">
                  <w:pPr>
                    <w:widowControl/>
                    <w:adjustRightInd w:val="0"/>
                    <w:rPr>
                      <w:color w:val="231F20"/>
                      <w:sz w:val="20"/>
                      <w:szCs w:val="20"/>
                    </w:rPr>
                  </w:pPr>
                  <w:r w:rsidRPr="00C945D4">
                    <w:rPr>
                      <w:color w:val="231F20"/>
                      <w:sz w:val="20"/>
                      <w:szCs w:val="20"/>
                    </w:rPr>
                    <w:t>and styles;</w:t>
                  </w:r>
                </w:p>
                <w:p w:rsidR="008F4684" w:rsidRPr="00C945D4" w:rsidRDefault="008F4684" w:rsidP="00E351DB">
                  <w:pPr>
                    <w:widowControl/>
                    <w:adjustRightInd w:val="0"/>
                    <w:rPr>
                      <w:color w:val="231F20"/>
                      <w:sz w:val="20"/>
                      <w:szCs w:val="20"/>
                    </w:rPr>
                  </w:pPr>
                  <w:r w:rsidRPr="00C945D4">
                    <w:rPr>
                      <w:b/>
                      <w:bCs/>
                      <w:color w:val="231F20"/>
                      <w:sz w:val="20"/>
                      <w:szCs w:val="20"/>
                    </w:rPr>
                    <w:t xml:space="preserve">2. Drafting and Revising: </w:t>
                  </w:r>
                  <w:r w:rsidRPr="00C945D4">
                    <w:rPr>
                      <w:color w:val="231F20"/>
                      <w:sz w:val="20"/>
                      <w:szCs w:val="20"/>
                    </w:rPr>
                    <w:t>organize, draft, and revise their writing, employing forms and stylistic</w:t>
                  </w:r>
                </w:p>
                <w:p w:rsidR="008F4684" w:rsidRDefault="008F4684" w:rsidP="00E351DB">
                  <w:pPr>
                    <w:widowControl/>
                    <w:adjustRightInd w:val="0"/>
                    <w:rPr>
                      <w:sz w:val="20"/>
                      <w:szCs w:val="20"/>
                    </w:rPr>
                  </w:pPr>
                  <w:r w:rsidRPr="00C945D4">
                    <w:rPr>
                      <w:color w:val="231F20"/>
                      <w:sz w:val="20"/>
                      <w:szCs w:val="20"/>
                    </w:rPr>
                    <w:t>elements appropriate for their purpose and audience;</w:t>
                  </w:r>
                  <w:r w:rsidRPr="00C945D4">
                    <w:rPr>
                      <w:sz w:val="20"/>
                      <w:szCs w:val="20"/>
                    </w:rPr>
                    <w:t xml:space="preserve"> </w:t>
                  </w:r>
                </w:p>
                <w:p w:rsidR="008F4684" w:rsidRPr="00DE04EF" w:rsidRDefault="008F4684" w:rsidP="00E351DB">
                  <w:pPr>
                    <w:widowControl/>
                    <w:adjustRightInd w:val="0"/>
                    <w:rPr>
                      <w:b/>
                      <w:sz w:val="20"/>
                      <w:szCs w:val="20"/>
                    </w:rPr>
                  </w:pPr>
                  <w:r>
                    <w:rPr>
                      <w:b/>
                      <w:sz w:val="20"/>
                      <w:szCs w:val="20"/>
                    </w:rPr>
                    <w:t xml:space="preserve">C. </w:t>
                  </w:r>
                  <w:r w:rsidRPr="00DE04EF">
                    <w:rPr>
                      <w:b/>
                      <w:sz w:val="20"/>
                      <w:szCs w:val="20"/>
                    </w:rPr>
                    <w:t>Reflecting on Writing</w:t>
                  </w:r>
                </w:p>
                <w:p w:rsidR="008F4684" w:rsidRPr="00DE04EF" w:rsidRDefault="008F4684" w:rsidP="00E351DB">
                  <w:pPr>
                    <w:widowControl/>
                    <w:adjustRightInd w:val="0"/>
                    <w:rPr>
                      <w:color w:val="231F20"/>
                      <w:sz w:val="20"/>
                      <w:szCs w:val="20"/>
                    </w:rPr>
                  </w:pPr>
                  <w:r w:rsidRPr="00DE04EF">
                    <w:rPr>
                      <w:b/>
                      <w:bCs/>
                      <w:color w:val="231F20"/>
                      <w:sz w:val="20"/>
                      <w:szCs w:val="20"/>
                    </w:rPr>
                    <w:t xml:space="preserve">1. Metacognition: </w:t>
                  </w:r>
                  <w:r w:rsidRPr="00DE04EF">
                    <w:rPr>
                      <w:color w:val="231F20"/>
                      <w:sz w:val="20"/>
                      <w:szCs w:val="20"/>
                    </w:rPr>
                    <w:t>identify their strengths as writers and areas where they could improve, and assess</w:t>
                  </w:r>
                </w:p>
                <w:p w:rsidR="008F4684" w:rsidRDefault="008F4684" w:rsidP="00E351DB">
                  <w:pPr>
                    <w:widowControl/>
                    <w:numPr>
                      <w:ilvl w:val="0"/>
                      <w:numId w:val="1"/>
                    </w:numPr>
                    <w:autoSpaceDE/>
                    <w:autoSpaceDN/>
                    <w:rPr>
                      <w:rFonts w:ascii="Calibri" w:hAnsi="Calibri"/>
                    </w:rPr>
                  </w:pPr>
                  <w:r w:rsidRPr="00DE04EF">
                    <w:rPr>
                      <w:color w:val="231F20"/>
                      <w:sz w:val="20"/>
                      <w:szCs w:val="20"/>
                    </w:rPr>
                    <w:t>the growth and development of their own writing style.</w:t>
                  </w:r>
                </w:p>
                <w:p w:rsidR="008F4684" w:rsidRPr="00CA299B" w:rsidRDefault="008F4684" w:rsidP="00CA299B">
                  <w:pPr>
                    <w:widowControl/>
                    <w:autoSpaceDE/>
                    <w:autoSpaceDN/>
                    <w:ind w:left="360"/>
                    <w:rPr>
                      <w:rFonts w:ascii="Calibri" w:hAnsi="Calibri"/>
                    </w:rPr>
                  </w:pPr>
                </w:p>
              </w:tc>
            </w:tr>
            <w:tr w:rsidR="008F4684" w:rsidRPr="00CA299B" w:rsidTr="00BC73E4">
              <w:trPr>
                <w:trHeight w:val="891"/>
              </w:trPr>
              <w:tc>
                <w:tcPr>
                  <w:tcW w:w="11496" w:type="dxa"/>
                  <w:tcBorders>
                    <w:top w:val="single" w:sz="4" w:space="0" w:color="000000"/>
                    <w:left w:val="single" w:sz="4" w:space="0" w:color="000000"/>
                    <w:bottom w:val="single" w:sz="4" w:space="0" w:color="000000"/>
                    <w:right w:val="single" w:sz="4" w:space="0" w:color="000000"/>
                  </w:tcBorders>
                </w:tcPr>
                <w:p w:rsidR="008F4684" w:rsidRDefault="008F4684" w:rsidP="00E351DB">
                  <w:pPr>
                    <w:rPr>
                      <w:rFonts w:ascii="Calibri" w:hAnsi="Calibri"/>
                      <w:b/>
                    </w:rPr>
                  </w:pPr>
                  <w:r w:rsidRPr="00CA299B">
                    <w:rPr>
                      <w:rFonts w:ascii="Calibri" w:hAnsi="Calibri"/>
                      <w:b/>
                    </w:rPr>
                    <w:t>Specific Expectation(s):</w:t>
                  </w:r>
                </w:p>
                <w:p w:rsidR="008F4684" w:rsidRPr="00C945D4" w:rsidRDefault="008F4684" w:rsidP="00E351DB">
                  <w:pPr>
                    <w:widowControl/>
                    <w:numPr>
                      <w:ilvl w:val="0"/>
                      <w:numId w:val="1"/>
                    </w:numPr>
                    <w:autoSpaceDE/>
                    <w:autoSpaceDN/>
                    <w:rPr>
                      <w:b/>
                      <w:sz w:val="20"/>
                      <w:szCs w:val="20"/>
                    </w:rPr>
                  </w:pPr>
                  <w:r w:rsidRPr="00C945D4">
                    <w:rPr>
                      <w:b/>
                      <w:sz w:val="20"/>
                      <w:szCs w:val="20"/>
                    </w:rPr>
                    <w:t xml:space="preserve">A. Investigating Writing: </w:t>
                  </w:r>
                </w:p>
                <w:p w:rsidR="008F4684" w:rsidRPr="00C945D4" w:rsidRDefault="008F4684" w:rsidP="00E351DB">
                  <w:pPr>
                    <w:widowControl/>
                    <w:autoSpaceDE/>
                    <w:autoSpaceDN/>
                    <w:rPr>
                      <w:i/>
                      <w:sz w:val="20"/>
                      <w:szCs w:val="20"/>
                    </w:rPr>
                  </w:pPr>
                  <w:r w:rsidRPr="00C945D4">
                    <w:rPr>
                      <w:i/>
                      <w:sz w:val="20"/>
                      <w:szCs w:val="20"/>
                    </w:rPr>
                    <w:t xml:space="preserve">-  1.1 read a range of teacher selected…models of effective writing to become familiar with the art, craft and world of writing (e.g., …local authors).  </w:t>
                  </w:r>
                </w:p>
                <w:p w:rsidR="008F4684" w:rsidRPr="00C945D4" w:rsidRDefault="008F4684" w:rsidP="00E351DB">
                  <w:pPr>
                    <w:widowControl/>
                    <w:autoSpaceDE/>
                    <w:autoSpaceDN/>
                    <w:rPr>
                      <w:i/>
                      <w:sz w:val="20"/>
                      <w:szCs w:val="20"/>
                    </w:rPr>
                  </w:pPr>
                  <w:r w:rsidRPr="00C945D4">
                    <w:rPr>
                      <w:i/>
                      <w:sz w:val="20"/>
                      <w:szCs w:val="20"/>
                    </w:rPr>
                    <w:t>-  1.3  analyze and assess the effectiveness of the ways in which writers use elements of form</w:t>
                  </w:r>
                </w:p>
                <w:p w:rsidR="008F4684" w:rsidRPr="00C945D4" w:rsidRDefault="008F4684" w:rsidP="00E351DB">
                  <w:pPr>
                    <w:widowControl/>
                    <w:numPr>
                      <w:ilvl w:val="0"/>
                      <w:numId w:val="1"/>
                    </w:numPr>
                    <w:autoSpaceDE/>
                    <w:autoSpaceDN/>
                  </w:pPr>
                  <w:r>
                    <w:rPr>
                      <w:b/>
                      <w:bCs/>
                      <w:color w:val="000000"/>
                      <w:sz w:val="20"/>
                      <w:szCs w:val="20"/>
                    </w:rPr>
                    <w:t xml:space="preserve">B.  Practicing Writing: </w:t>
                  </w:r>
                </w:p>
                <w:p w:rsidR="008F4684" w:rsidRPr="00C945D4" w:rsidRDefault="008F4684" w:rsidP="00E351DB">
                  <w:pPr>
                    <w:widowControl/>
                    <w:autoSpaceDE/>
                    <w:autoSpaceDN/>
                    <w:rPr>
                      <w:i/>
                    </w:rPr>
                  </w:pPr>
                  <w:r w:rsidRPr="00C945D4">
                    <w:rPr>
                      <w:b/>
                      <w:bCs/>
                      <w:i/>
                      <w:color w:val="000000"/>
                      <w:sz w:val="20"/>
                      <w:szCs w:val="20"/>
                    </w:rPr>
                    <w:t>Generating Ideas</w:t>
                  </w:r>
                </w:p>
                <w:p w:rsidR="008F4684" w:rsidRDefault="008F4684" w:rsidP="00E351DB">
                  <w:pPr>
                    <w:widowControl/>
                    <w:adjustRightInd w:val="0"/>
                    <w:rPr>
                      <w:b/>
                      <w:bCs/>
                      <w:i/>
                      <w:iCs/>
                      <w:color w:val="231F20"/>
                      <w:sz w:val="20"/>
                      <w:szCs w:val="20"/>
                    </w:rPr>
                  </w:pPr>
                  <w:r>
                    <w:rPr>
                      <w:bCs/>
                      <w:i/>
                      <w:color w:val="231F20"/>
                      <w:sz w:val="20"/>
                      <w:szCs w:val="20"/>
                    </w:rPr>
                    <w:t xml:space="preserve">- </w:t>
                  </w:r>
                  <w:r w:rsidRPr="00C945D4">
                    <w:rPr>
                      <w:bCs/>
                      <w:i/>
                      <w:color w:val="231F20"/>
                      <w:sz w:val="20"/>
                      <w:szCs w:val="20"/>
                    </w:rPr>
                    <w:t>1.1</w:t>
                  </w:r>
                  <w:r w:rsidRPr="00C945D4">
                    <w:rPr>
                      <w:b/>
                      <w:bCs/>
                      <w:color w:val="231F20"/>
                      <w:sz w:val="20"/>
                      <w:szCs w:val="20"/>
                    </w:rPr>
                    <w:t xml:space="preserve"> </w:t>
                  </w:r>
                  <w:r w:rsidRPr="00C945D4">
                    <w:rPr>
                      <w:i/>
                      <w:color w:val="231F20"/>
                      <w:sz w:val="20"/>
                      <w:szCs w:val="20"/>
                    </w:rPr>
                    <w:t xml:space="preserve">generate and explore ideas for potential writing projects independently through reflection, reading, listening, viewing, and research </w:t>
                  </w:r>
                  <w:r w:rsidRPr="00C945D4">
                    <w:rPr>
                      <w:b/>
                      <w:bCs/>
                      <w:i/>
                      <w:iCs/>
                      <w:color w:val="231F20"/>
                      <w:sz w:val="20"/>
                      <w:szCs w:val="20"/>
                    </w:rPr>
                    <w:t>(e.g.,</w:t>
                  </w:r>
                  <w:r w:rsidRPr="00C945D4">
                    <w:rPr>
                      <w:i/>
                      <w:color w:val="231F20"/>
                      <w:sz w:val="20"/>
                      <w:szCs w:val="20"/>
                    </w:rPr>
                    <w:t xml:space="preserve"> </w:t>
                  </w:r>
                  <w:r w:rsidRPr="00C945D4">
                    <w:rPr>
                      <w:b/>
                      <w:bCs/>
                      <w:i/>
                      <w:iCs/>
                      <w:color w:val="231F20"/>
                      <w:sz w:val="20"/>
                      <w:szCs w:val="20"/>
                    </w:rPr>
                    <w:t>maintain a writer’s notebook to record ideas an</w:t>
                  </w:r>
                  <w:r w:rsidRPr="00C945D4">
                    <w:rPr>
                      <w:i/>
                      <w:color w:val="231F20"/>
                      <w:sz w:val="20"/>
                      <w:szCs w:val="20"/>
                    </w:rPr>
                    <w:t xml:space="preserve"> </w:t>
                  </w:r>
                  <w:r w:rsidRPr="00C945D4">
                    <w:rPr>
                      <w:b/>
                      <w:bCs/>
                      <w:i/>
                      <w:iCs/>
                      <w:color w:val="231F20"/>
                      <w:sz w:val="20"/>
                      <w:szCs w:val="20"/>
                    </w:rPr>
                    <w:t>insights that could be used in writing projects;</w:t>
                  </w:r>
                  <w:r w:rsidRPr="00C945D4">
                    <w:rPr>
                      <w:i/>
                      <w:color w:val="231F20"/>
                      <w:sz w:val="20"/>
                      <w:szCs w:val="20"/>
                    </w:rPr>
                    <w:t xml:space="preserve"> </w:t>
                  </w:r>
                  <w:r w:rsidRPr="00C945D4">
                    <w:rPr>
                      <w:b/>
                      <w:bCs/>
                      <w:i/>
                      <w:iCs/>
                      <w:color w:val="231F20"/>
                      <w:sz w:val="20"/>
                      <w:szCs w:val="20"/>
                    </w:rPr>
                    <w:t>generate experimental drafts based on models presented by the teacher;</w:t>
                  </w:r>
                </w:p>
                <w:p w:rsidR="008F4684" w:rsidRPr="00C945D4" w:rsidRDefault="008F4684" w:rsidP="00E351DB">
                  <w:pPr>
                    <w:widowControl/>
                    <w:adjustRightInd w:val="0"/>
                    <w:rPr>
                      <w:b/>
                      <w:bCs/>
                      <w:i/>
                      <w:color w:val="000000"/>
                      <w:sz w:val="20"/>
                      <w:szCs w:val="20"/>
                    </w:rPr>
                  </w:pPr>
                  <w:r w:rsidRPr="00C945D4">
                    <w:rPr>
                      <w:b/>
                      <w:bCs/>
                      <w:i/>
                      <w:color w:val="000000"/>
                      <w:sz w:val="20"/>
                      <w:szCs w:val="20"/>
                    </w:rPr>
                    <w:t>Revising</w:t>
                  </w:r>
                </w:p>
                <w:p w:rsidR="008F4684" w:rsidRPr="00C945D4" w:rsidRDefault="008F4684" w:rsidP="00E351DB">
                  <w:pPr>
                    <w:widowControl/>
                    <w:adjustRightInd w:val="0"/>
                    <w:rPr>
                      <w:i/>
                      <w:color w:val="231F20"/>
                      <w:sz w:val="20"/>
                      <w:szCs w:val="20"/>
                    </w:rPr>
                  </w:pPr>
                  <w:r>
                    <w:rPr>
                      <w:b/>
                      <w:bCs/>
                      <w:i/>
                      <w:color w:val="231F20"/>
                      <w:sz w:val="20"/>
                      <w:szCs w:val="20"/>
                    </w:rPr>
                    <w:t xml:space="preserve">- </w:t>
                  </w:r>
                  <w:r w:rsidRPr="00C945D4">
                    <w:rPr>
                      <w:b/>
                      <w:bCs/>
                      <w:i/>
                      <w:color w:val="231F20"/>
                      <w:sz w:val="20"/>
                      <w:szCs w:val="20"/>
                    </w:rPr>
                    <w:t xml:space="preserve">2.3 </w:t>
                  </w:r>
                  <w:r w:rsidRPr="00C945D4">
                    <w:rPr>
                      <w:i/>
                      <w:color w:val="231F20"/>
                      <w:sz w:val="20"/>
                      <w:szCs w:val="20"/>
                    </w:rPr>
                    <w:t>revise drafts by reviewing and refining content, form, and stylistic elements to produce clear, coherent, and effective written work</w:t>
                  </w:r>
                </w:p>
                <w:p w:rsidR="008F4684" w:rsidRDefault="008F4684" w:rsidP="00E351DB">
                  <w:pPr>
                    <w:widowControl/>
                    <w:numPr>
                      <w:ilvl w:val="0"/>
                      <w:numId w:val="1"/>
                    </w:numPr>
                    <w:autoSpaceDE/>
                    <w:autoSpaceDN/>
                    <w:rPr>
                      <w:b/>
                      <w:sz w:val="20"/>
                      <w:szCs w:val="20"/>
                    </w:rPr>
                  </w:pPr>
                  <w:r w:rsidRPr="00C945D4">
                    <w:rPr>
                      <w:b/>
                      <w:sz w:val="20"/>
                      <w:szCs w:val="20"/>
                    </w:rPr>
                    <w:t xml:space="preserve">C.  </w:t>
                  </w:r>
                  <w:r>
                    <w:rPr>
                      <w:b/>
                      <w:sz w:val="20"/>
                      <w:szCs w:val="20"/>
                    </w:rPr>
                    <w:t>Reflecting on Writing</w:t>
                  </w:r>
                </w:p>
                <w:p w:rsidR="008F4684" w:rsidRPr="00C945D4" w:rsidRDefault="008F4684" w:rsidP="00E351DB">
                  <w:pPr>
                    <w:widowControl/>
                    <w:autoSpaceDE/>
                    <w:autoSpaceDN/>
                    <w:rPr>
                      <w:b/>
                      <w:sz w:val="20"/>
                      <w:szCs w:val="20"/>
                    </w:rPr>
                  </w:pPr>
                  <w:r w:rsidRPr="00C945D4">
                    <w:rPr>
                      <w:b/>
                      <w:sz w:val="20"/>
                      <w:szCs w:val="20"/>
                    </w:rPr>
                    <w:t>Metacognition:</w:t>
                  </w:r>
                </w:p>
                <w:p w:rsidR="008F4684" w:rsidRPr="00E351DB" w:rsidRDefault="008F4684" w:rsidP="00E351DB">
                  <w:pPr>
                    <w:rPr>
                      <w:rFonts w:ascii="Calibri" w:hAnsi="Calibri"/>
                      <w:b/>
                    </w:rPr>
                  </w:pPr>
                  <w:r w:rsidRPr="00C945D4">
                    <w:rPr>
                      <w:i/>
                      <w:sz w:val="20"/>
                      <w:szCs w:val="20"/>
                    </w:rPr>
                    <w:t>-1.1 identify and explain specific creative choices they made through out the writing process to help them better understand the art of writing (e.g., explain the relationship between their choice of content, form, stylistic elements…</w:t>
                  </w:r>
                  <w:r>
                    <w:rPr>
                      <w:i/>
                      <w:sz w:val="20"/>
                      <w:szCs w:val="20"/>
                    </w:rPr>
                    <w:t>)</w:t>
                  </w:r>
                </w:p>
              </w:tc>
            </w:tr>
            <w:tr w:rsidR="008F4684" w:rsidRPr="00CA299B" w:rsidTr="00BC73E4">
              <w:trPr>
                <w:trHeight w:val="1244"/>
              </w:trPr>
              <w:tc>
                <w:tcPr>
                  <w:tcW w:w="11496" w:type="dxa"/>
                  <w:tcBorders>
                    <w:top w:val="single" w:sz="4" w:space="0" w:color="000000"/>
                    <w:left w:val="single" w:sz="4" w:space="0" w:color="000000"/>
                    <w:bottom w:val="single" w:sz="4" w:space="0" w:color="000000"/>
                    <w:right w:val="single" w:sz="4" w:space="0" w:color="000000"/>
                  </w:tcBorders>
                </w:tcPr>
                <w:p w:rsidR="008F4684" w:rsidRPr="00CA299B" w:rsidRDefault="008F4684" w:rsidP="00636CAF">
                  <w:pPr>
                    <w:rPr>
                      <w:rFonts w:ascii="Calibri" w:hAnsi="Calibri"/>
                      <w:b/>
                    </w:rPr>
                  </w:pPr>
                  <w:r w:rsidRPr="00CA299B">
                    <w:rPr>
                      <w:rFonts w:ascii="Calibri" w:hAnsi="Calibri"/>
                      <w:b/>
                    </w:rPr>
                    <w:t>Learning Goal(s):</w:t>
                  </w:r>
                  <w:r>
                    <w:rPr>
                      <w:rFonts w:ascii="Calibri" w:hAnsi="Calibri"/>
                      <w:b/>
                    </w:rPr>
                    <w:t xml:space="preserve"> TO…</w:t>
                  </w:r>
                </w:p>
                <w:p w:rsidR="008F4684" w:rsidRPr="00CA299B" w:rsidRDefault="008F4684" w:rsidP="00636CAF">
                  <w:pPr>
                    <w:widowControl/>
                    <w:numPr>
                      <w:ilvl w:val="0"/>
                      <w:numId w:val="1"/>
                    </w:numPr>
                    <w:autoSpaceDE/>
                    <w:autoSpaceDN/>
                    <w:rPr>
                      <w:rFonts w:ascii="Calibri" w:hAnsi="Calibri"/>
                    </w:rPr>
                  </w:pPr>
                  <w:r>
                    <w:rPr>
                      <w:rFonts w:ascii="Calibri" w:hAnsi="Calibri"/>
                    </w:rPr>
                    <w:t>consider unspoken assumptions about poetry</w:t>
                  </w:r>
                </w:p>
                <w:p w:rsidR="008F4684" w:rsidRPr="00CA299B" w:rsidRDefault="008F4684" w:rsidP="00BC73E4">
                  <w:pPr>
                    <w:widowControl/>
                    <w:numPr>
                      <w:ilvl w:val="0"/>
                      <w:numId w:val="1"/>
                    </w:numPr>
                    <w:autoSpaceDE/>
                    <w:autoSpaceDN/>
                    <w:rPr>
                      <w:rFonts w:ascii="Calibri" w:hAnsi="Calibri"/>
                    </w:rPr>
                  </w:pPr>
                  <w:r>
                    <w:rPr>
                      <w:rFonts w:ascii="Calibri" w:hAnsi="Calibri"/>
                    </w:rPr>
                    <w:t>learn about a local artist’s view of poetry and language</w:t>
                  </w:r>
                </w:p>
                <w:p w:rsidR="008F4684" w:rsidRDefault="008F4684" w:rsidP="00BC73E4">
                  <w:pPr>
                    <w:widowControl/>
                    <w:numPr>
                      <w:ilvl w:val="0"/>
                      <w:numId w:val="1"/>
                    </w:numPr>
                    <w:autoSpaceDE/>
                    <w:autoSpaceDN/>
                    <w:rPr>
                      <w:rFonts w:ascii="Calibri" w:hAnsi="Calibri"/>
                    </w:rPr>
                  </w:pPr>
                  <w:r>
                    <w:rPr>
                      <w:rFonts w:ascii="Calibri" w:hAnsi="Calibri"/>
                    </w:rPr>
                    <w:t>evaluate whether the artist effectively communicates this view through their work</w:t>
                  </w:r>
                </w:p>
                <w:p w:rsidR="008F4684" w:rsidRPr="00CA299B" w:rsidRDefault="008F4684" w:rsidP="00BC73E4">
                  <w:pPr>
                    <w:widowControl/>
                    <w:numPr>
                      <w:ilvl w:val="0"/>
                      <w:numId w:val="1"/>
                    </w:numPr>
                    <w:autoSpaceDE/>
                    <w:autoSpaceDN/>
                    <w:rPr>
                      <w:rFonts w:ascii="Calibri" w:hAnsi="Calibri"/>
                    </w:rPr>
                  </w:pPr>
                  <w:r>
                    <w:rPr>
                      <w:rFonts w:ascii="Calibri" w:hAnsi="Calibri"/>
                    </w:rPr>
                    <w:t>compose a poem according to a form that students haven’t explored before</w:t>
                  </w:r>
                </w:p>
              </w:tc>
            </w:tr>
            <w:tr w:rsidR="008F4684" w:rsidRPr="00CA299B" w:rsidTr="00BC73E4">
              <w:trPr>
                <w:trHeight w:val="1244"/>
              </w:trPr>
              <w:tc>
                <w:tcPr>
                  <w:tcW w:w="11496" w:type="dxa"/>
                  <w:tcBorders>
                    <w:top w:val="single" w:sz="4" w:space="0" w:color="000000"/>
                    <w:left w:val="single" w:sz="4" w:space="0" w:color="000000"/>
                    <w:bottom w:val="single" w:sz="4" w:space="0" w:color="000000"/>
                    <w:right w:val="single" w:sz="4" w:space="0" w:color="000000"/>
                  </w:tcBorders>
                </w:tcPr>
                <w:p w:rsidR="008F4684" w:rsidRPr="00CA299B" w:rsidRDefault="008F4684" w:rsidP="000D2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iCs/>
                      <w:lang w:val="en-GB"/>
                    </w:rPr>
                  </w:pPr>
                  <w:r w:rsidRPr="00CA299B">
                    <w:rPr>
                      <w:rFonts w:ascii="Calibri" w:hAnsi="Calibri"/>
                      <w:b/>
                      <w:iCs/>
                      <w:lang w:val="en-GB"/>
                    </w:rPr>
                    <w:t>Essential Questions:</w:t>
                  </w:r>
                </w:p>
                <w:p w:rsidR="008F4684" w:rsidRPr="00CA299B" w:rsidRDefault="008F4684" w:rsidP="000D25F7">
                  <w:pPr>
                    <w:widowControl/>
                    <w:numPr>
                      <w:ilvl w:val="0"/>
                      <w:numId w:val="1"/>
                    </w:numPr>
                    <w:autoSpaceDE/>
                    <w:autoSpaceDN/>
                    <w:rPr>
                      <w:rFonts w:ascii="Calibri" w:hAnsi="Calibri"/>
                    </w:rPr>
                  </w:pPr>
                  <w:r>
                    <w:rPr>
                      <w:rFonts w:ascii="Calibri" w:hAnsi="Calibri"/>
                    </w:rPr>
                    <w:t>What makes a poem a poem?</w:t>
                  </w:r>
                </w:p>
                <w:p w:rsidR="008F4684" w:rsidRPr="00CA299B" w:rsidRDefault="008F4684" w:rsidP="000D25F7">
                  <w:pPr>
                    <w:widowControl/>
                    <w:numPr>
                      <w:ilvl w:val="0"/>
                      <w:numId w:val="1"/>
                    </w:numPr>
                    <w:autoSpaceDE/>
                    <w:autoSpaceDN/>
                    <w:rPr>
                      <w:rFonts w:ascii="Calibri" w:hAnsi="Calibri"/>
                    </w:rPr>
                  </w:pPr>
                  <w:r>
                    <w:rPr>
                      <w:rFonts w:ascii="Calibri" w:hAnsi="Calibri"/>
                    </w:rPr>
                    <w:t>What assumptions do we have about language and poetry?</w:t>
                  </w:r>
                </w:p>
                <w:p w:rsidR="008F4684" w:rsidRPr="00576E8D" w:rsidRDefault="008F4684" w:rsidP="000D25F7">
                  <w:pPr>
                    <w:widowControl/>
                    <w:numPr>
                      <w:ilvl w:val="0"/>
                      <w:numId w:val="1"/>
                    </w:numPr>
                    <w:autoSpaceDE/>
                    <w:autoSpaceDN/>
                    <w:rPr>
                      <w:rFonts w:ascii="Calibri" w:hAnsi="Calibri"/>
                      <w:b/>
                    </w:rPr>
                  </w:pPr>
                  <w:r>
                    <w:rPr>
                      <w:rFonts w:ascii="Calibri" w:hAnsi="Calibri"/>
                    </w:rPr>
                    <w:t>Can non-traditional forms of poetry effectively communicate a coherent view of language?</w:t>
                  </w:r>
                </w:p>
                <w:p w:rsidR="008F4684" w:rsidRPr="00576E8D" w:rsidRDefault="008F4684" w:rsidP="000D25F7">
                  <w:pPr>
                    <w:widowControl/>
                    <w:numPr>
                      <w:ilvl w:val="0"/>
                      <w:numId w:val="1"/>
                    </w:numPr>
                    <w:autoSpaceDE/>
                    <w:autoSpaceDN/>
                    <w:rPr>
                      <w:rFonts w:ascii="Calibri" w:hAnsi="Calibri"/>
                      <w:b/>
                    </w:rPr>
                  </w:pPr>
                  <w:r>
                    <w:rPr>
                      <w:rFonts w:ascii="Calibri" w:hAnsi="Calibri"/>
                    </w:rPr>
                    <w:t>How can a writer manipulate form to communicate their perspective?</w:t>
                  </w:r>
                </w:p>
                <w:p w:rsidR="008F4684" w:rsidRPr="00CA299B" w:rsidRDefault="008F4684" w:rsidP="000D25F7">
                  <w:pPr>
                    <w:widowControl/>
                    <w:numPr>
                      <w:ilvl w:val="0"/>
                      <w:numId w:val="1"/>
                    </w:numPr>
                    <w:autoSpaceDE/>
                    <w:autoSpaceDN/>
                    <w:rPr>
                      <w:rFonts w:ascii="Calibri" w:hAnsi="Calibri"/>
                      <w:b/>
                    </w:rPr>
                  </w:pPr>
                  <w:r>
                    <w:rPr>
                      <w:rFonts w:ascii="Calibri" w:hAnsi="Calibri"/>
                    </w:rPr>
                    <w:t>How can I incorporate a different kind of form into my artistic portfolio?</w:t>
                  </w:r>
                </w:p>
                <w:p w:rsidR="008F4684" w:rsidRPr="00CA299B" w:rsidRDefault="008F4684" w:rsidP="00850F5D">
                  <w:pPr>
                    <w:widowControl/>
                    <w:autoSpaceDE/>
                    <w:autoSpaceDN/>
                    <w:ind w:left="360"/>
                    <w:rPr>
                      <w:rFonts w:ascii="Calibri" w:hAnsi="Calibri"/>
                      <w:b/>
                    </w:rPr>
                  </w:pPr>
                </w:p>
              </w:tc>
            </w:tr>
          </w:tbl>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8"/>
                <w:lang w:val="en-GB"/>
              </w:rPr>
            </w:pP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998" w:type="dxa"/>
            <w:gridSpan w:val="6"/>
            <w:shd w:val="clear" w:color="auto" w:fill="F9F967"/>
          </w:tcPr>
          <w:p w:rsidR="008F4684" w:rsidRPr="00CA299B" w:rsidRDefault="008F4684" w:rsidP="00D84A75">
            <w:pPr>
              <w:rPr>
                <w:rFonts w:ascii="Calibri" w:hAnsi="Calibri"/>
                <w:b/>
                <w:sz w:val="28"/>
                <w:szCs w:val="28"/>
              </w:rPr>
            </w:pPr>
            <w:r w:rsidRPr="00CA299B">
              <w:rPr>
                <w:rFonts w:ascii="Calibri" w:hAnsi="Calibri"/>
                <w:b/>
                <w:sz w:val="28"/>
                <w:szCs w:val="28"/>
              </w:rPr>
              <w:t>Assessment and Evaluation</w:t>
            </w: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2852"/>
        </w:trPr>
        <w:tc>
          <w:tcPr>
            <w:tcW w:w="9018" w:type="dxa"/>
            <w:gridSpan w:val="5"/>
          </w:tcPr>
          <w:p w:rsidR="008F4684" w:rsidRPr="00CA299B" w:rsidRDefault="008F4684" w:rsidP="00D84A75">
            <w:pPr>
              <w:rPr>
                <w:rFonts w:ascii="Calibri" w:hAnsi="Calibri"/>
                <w:b/>
              </w:rPr>
            </w:pPr>
            <w:r w:rsidRPr="00CA299B">
              <w:rPr>
                <w:rFonts w:ascii="Calibri" w:hAnsi="Calibri"/>
                <w:b/>
              </w:rPr>
              <w:t xml:space="preserve">Assessment/Success Criteria </w:t>
            </w:r>
          </w:p>
          <w:p w:rsidR="008F4684" w:rsidRPr="00907B4F" w:rsidRDefault="008F4684" w:rsidP="00576E8D">
            <w:pPr>
              <w:rPr>
                <w:rFonts w:ascii="Calibri" w:hAnsi="Calibri" w:cs="Calibri"/>
                <w:bCs/>
                <w:i/>
                <w:sz w:val="18"/>
                <w:szCs w:val="18"/>
              </w:rPr>
            </w:pPr>
            <w:r w:rsidRPr="00907B4F">
              <w:rPr>
                <w:rFonts w:ascii="Calibri" w:hAnsi="Calibri" w:cs="Calibri"/>
                <w:bCs/>
                <w:i/>
                <w:sz w:val="18"/>
                <w:szCs w:val="18"/>
              </w:rPr>
              <w:t>Knowledge and Understanding</w:t>
            </w:r>
          </w:p>
          <w:p w:rsidR="008F4684" w:rsidRDefault="008F4684" w:rsidP="00576E8D">
            <w:pPr>
              <w:widowControl/>
              <w:numPr>
                <w:ilvl w:val="0"/>
                <w:numId w:val="7"/>
              </w:numPr>
              <w:autoSpaceDE/>
              <w:autoSpaceDN/>
              <w:rPr>
                <w:rFonts w:ascii="Calibri" w:hAnsi="Calibri" w:cs="Calibri"/>
                <w:bCs/>
                <w:sz w:val="18"/>
                <w:szCs w:val="18"/>
              </w:rPr>
            </w:pPr>
            <w:r>
              <w:rPr>
                <w:rFonts w:ascii="Calibri" w:hAnsi="Calibri" w:cs="Calibri"/>
                <w:bCs/>
                <w:sz w:val="18"/>
                <w:szCs w:val="18"/>
              </w:rPr>
              <w:t>Aquiring knowledge of an author’s perspectives and aims</w:t>
            </w:r>
            <w:r w:rsidRPr="00907B4F">
              <w:rPr>
                <w:rFonts w:ascii="Calibri" w:hAnsi="Calibri" w:cs="Calibri"/>
                <w:bCs/>
                <w:sz w:val="18"/>
                <w:szCs w:val="18"/>
              </w:rPr>
              <w:t xml:space="preserve"> (Jigsaw)</w:t>
            </w:r>
          </w:p>
          <w:p w:rsidR="008F4684" w:rsidRDefault="008F4684" w:rsidP="00576E8D">
            <w:pPr>
              <w:widowControl/>
              <w:numPr>
                <w:ilvl w:val="0"/>
                <w:numId w:val="7"/>
              </w:numPr>
              <w:autoSpaceDE/>
              <w:autoSpaceDN/>
              <w:rPr>
                <w:rFonts w:ascii="Calibri" w:hAnsi="Calibri" w:cs="Calibri"/>
                <w:bCs/>
                <w:sz w:val="18"/>
                <w:szCs w:val="18"/>
              </w:rPr>
            </w:pPr>
            <w:r>
              <w:rPr>
                <w:rFonts w:ascii="Calibri" w:hAnsi="Calibri" w:cs="Calibri"/>
                <w:bCs/>
                <w:sz w:val="18"/>
                <w:szCs w:val="18"/>
              </w:rPr>
              <w:t>Ability to analyze elements of form</w:t>
            </w:r>
          </w:p>
          <w:p w:rsidR="008F4684" w:rsidRDefault="008F4684" w:rsidP="00A9795B">
            <w:pPr>
              <w:widowControl/>
              <w:autoSpaceDE/>
              <w:autoSpaceDN/>
              <w:rPr>
                <w:rFonts w:ascii="Calibri" w:hAnsi="Calibri" w:cs="Calibri"/>
                <w:bCs/>
                <w:sz w:val="18"/>
                <w:szCs w:val="18"/>
              </w:rPr>
            </w:pPr>
          </w:p>
          <w:p w:rsidR="008F4684" w:rsidRDefault="008F4684" w:rsidP="00A9795B">
            <w:pPr>
              <w:widowControl/>
              <w:autoSpaceDE/>
              <w:autoSpaceDN/>
              <w:rPr>
                <w:rFonts w:ascii="Calibri" w:hAnsi="Calibri" w:cs="Calibri"/>
                <w:bCs/>
                <w:sz w:val="18"/>
                <w:szCs w:val="18"/>
              </w:rPr>
            </w:pPr>
          </w:p>
          <w:p w:rsidR="008F4684" w:rsidRDefault="008F4684" w:rsidP="00A9795B">
            <w:pPr>
              <w:widowControl/>
              <w:autoSpaceDE/>
              <w:autoSpaceDN/>
              <w:rPr>
                <w:rFonts w:ascii="Calibri" w:hAnsi="Calibri" w:cs="Calibri"/>
                <w:bCs/>
                <w:sz w:val="18"/>
                <w:szCs w:val="18"/>
              </w:rPr>
            </w:pPr>
          </w:p>
          <w:p w:rsidR="008F4684" w:rsidRDefault="008F4684" w:rsidP="00A9795B">
            <w:pPr>
              <w:widowControl/>
              <w:autoSpaceDE/>
              <w:autoSpaceDN/>
              <w:rPr>
                <w:rFonts w:ascii="Calibri" w:hAnsi="Calibri" w:cs="Calibri"/>
                <w:bCs/>
                <w:sz w:val="18"/>
                <w:szCs w:val="18"/>
              </w:rPr>
            </w:pPr>
          </w:p>
          <w:p w:rsidR="008F4684" w:rsidRDefault="008F4684" w:rsidP="00A9795B">
            <w:pPr>
              <w:widowControl/>
              <w:autoSpaceDE/>
              <w:autoSpaceDN/>
              <w:rPr>
                <w:rFonts w:ascii="Calibri" w:hAnsi="Calibri" w:cs="Calibri"/>
                <w:bCs/>
                <w:sz w:val="18"/>
                <w:szCs w:val="18"/>
              </w:rPr>
            </w:pPr>
          </w:p>
          <w:p w:rsidR="008F4684" w:rsidRPr="00907B4F" w:rsidRDefault="008F4684" w:rsidP="00A9795B">
            <w:pPr>
              <w:widowControl/>
              <w:autoSpaceDE/>
              <w:autoSpaceDN/>
              <w:rPr>
                <w:rFonts w:ascii="Calibri" w:hAnsi="Calibri" w:cs="Calibri"/>
                <w:bCs/>
                <w:sz w:val="18"/>
                <w:szCs w:val="18"/>
              </w:rPr>
            </w:pPr>
          </w:p>
          <w:p w:rsidR="008F4684" w:rsidRPr="00907B4F" w:rsidRDefault="008F4684" w:rsidP="00576E8D">
            <w:pPr>
              <w:rPr>
                <w:rFonts w:ascii="Calibri" w:hAnsi="Calibri" w:cs="Calibri"/>
                <w:bCs/>
                <w:i/>
                <w:sz w:val="18"/>
                <w:szCs w:val="18"/>
              </w:rPr>
            </w:pPr>
            <w:r w:rsidRPr="00907B4F">
              <w:rPr>
                <w:rFonts w:ascii="Calibri" w:hAnsi="Calibri" w:cs="Calibri"/>
                <w:bCs/>
                <w:i/>
                <w:sz w:val="18"/>
                <w:szCs w:val="18"/>
              </w:rPr>
              <w:t>Thinking</w:t>
            </w:r>
          </w:p>
          <w:p w:rsidR="008F4684" w:rsidRPr="00907B4F" w:rsidRDefault="008F4684" w:rsidP="00576E8D">
            <w:pPr>
              <w:widowControl/>
              <w:numPr>
                <w:ilvl w:val="0"/>
                <w:numId w:val="7"/>
              </w:numPr>
              <w:autoSpaceDE/>
              <w:autoSpaceDN/>
              <w:rPr>
                <w:rFonts w:ascii="Calibri" w:hAnsi="Calibri" w:cs="Calibri"/>
                <w:bCs/>
                <w:sz w:val="18"/>
                <w:szCs w:val="18"/>
              </w:rPr>
            </w:pPr>
            <w:r w:rsidRPr="00907B4F">
              <w:rPr>
                <w:rFonts w:ascii="Calibri" w:hAnsi="Calibri" w:cs="Calibri"/>
                <w:bCs/>
                <w:sz w:val="18"/>
                <w:szCs w:val="18"/>
              </w:rPr>
              <w:t xml:space="preserve">critical thinking </w:t>
            </w:r>
            <w:r>
              <w:rPr>
                <w:rFonts w:ascii="Calibri" w:hAnsi="Calibri" w:cs="Calibri"/>
                <w:bCs/>
                <w:sz w:val="18"/>
                <w:szCs w:val="18"/>
              </w:rPr>
              <w:t xml:space="preserve">by </w:t>
            </w:r>
            <w:r w:rsidRPr="00907B4F">
              <w:rPr>
                <w:rFonts w:ascii="Calibri" w:hAnsi="Calibri" w:cs="Calibri"/>
                <w:bCs/>
                <w:sz w:val="18"/>
                <w:szCs w:val="18"/>
              </w:rPr>
              <w:t>analyzing other writers' work (Jigsaw)</w:t>
            </w:r>
          </w:p>
          <w:p w:rsidR="008F4684" w:rsidRDefault="008F4684" w:rsidP="00576E8D">
            <w:pPr>
              <w:widowControl/>
              <w:numPr>
                <w:ilvl w:val="0"/>
                <w:numId w:val="7"/>
              </w:numPr>
              <w:autoSpaceDE/>
              <w:autoSpaceDN/>
              <w:rPr>
                <w:rFonts w:ascii="Calibri" w:hAnsi="Calibri" w:cs="Calibri"/>
                <w:bCs/>
                <w:sz w:val="18"/>
                <w:szCs w:val="18"/>
              </w:rPr>
            </w:pPr>
            <w:r w:rsidRPr="00907B4F">
              <w:rPr>
                <w:rFonts w:ascii="Calibri" w:hAnsi="Calibri" w:cs="Calibri"/>
                <w:bCs/>
                <w:sz w:val="18"/>
                <w:szCs w:val="18"/>
              </w:rPr>
              <w:t>metacognition by reflecting on the choices they make in their writing (</w:t>
            </w:r>
            <w:r>
              <w:rPr>
                <w:rFonts w:ascii="Calibri" w:hAnsi="Calibri" w:cs="Calibri"/>
                <w:bCs/>
                <w:sz w:val="18"/>
                <w:szCs w:val="18"/>
              </w:rPr>
              <w:t xml:space="preserve">analysis notes to later be worked into artistic statements) </w:t>
            </w:r>
          </w:p>
          <w:p w:rsidR="008F4684" w:rsidRDefault="008F4684" w:rsidP="00A9795B">
            <w:pPr>
              <w:widowControl/>
              <w:autoSpaceDE/>
              <w:autoSpaceDN/>
              <w:rPr>
                <w:rFonts w:ascii="Calibri" w:hAnsi="Calibri" w:cs="Calibri"/>
                <w:bCs/>
                <w:sz w:val="18"/>
                <w:szCs w:val="18"/>
              </w:rPr>
            </w:pPr>
          </w:p>
          <w:p w:rsidR="008F4684" w:rsidRDefault="008F4684" w:rsidP="00A9795B">
            <w:pPr>
              <w:widowControl/>
              <w:autoSpaceDE/>
              <w:autoSpaceDN/>
              <w:rPr>
                <w:rFonts w:ascii="Calibri" w:hAnsi="Calibri" w:cs="Calibri"/>
                <w:bCs/>
                <w:sz w:val="18"/>
                <w:szCs w:val="18"/>
              </w:rPr>
            </w:pPr>
          </w:p>
          <w:p w:rsidR="008F4684" w:rsidRPr="00907B4F" w:rsidRDefault="008F4684" w:rsidP="00A9795B">
            <w:pPr>
              <w:widowControl/>
              <w:autoSpaceDE/>
              <w:autoSpaceDN/>
              <w:rPr>
                <w:rFonts w:ascii="Calibri" w:hAnsi="Calibri" w:cs="Calibri"/>
                <w:bCs/>
                <w:sz w:val="18"/>
                <w:szCs w:val="18"/>
              </w:rPr>
            </w:pPr>
          </w:p>
          <w:p w:rsidR="008F4684" w:rsidRPr="00907B4F" w:rsidRDefault="008F4684" w:rsidP="00576E8D">
            <w:pPr>
              <w:widowControl/>
              <w:autoSpaceDE/>
              <w:autoSpaceDN/>
              <w:rPr>
                <w:rFonts w:ascii="Calibri" w:hAnsi="Calibri" w:cs="Calibri"/>
                <w:bCs/>
                <w:i/>
                <w:sz w:val="18"/>
                <w:szCs w:val="18"/>
              </w:rPr>
            </w:pPr>
            <w:r w:rsidRPr="00907B4F">
              <w:rPr>
                <w:rFonts w:ascii="Calibri" w:hAnsi="Calibri" w:cs="Calibri"/>
                <w:bCs/>
                <w:i/>
                <w:sz w:val="18"/>
                <w:szCs w:val="18"/>
              </w:rPr>
              <w:t xml:space="preserve">Communication </w:t>
            </w:r>
          </w:p>
          <w:p w:rsidR="008F4684" w:rsidRDefault="008F4684" w:rsidP="00576E8D">
            <w:pPr>
              <w:pStyle w:val="ListParagraph"/>
              <w:numPr>
                <w:ilvl w:val="0"/>
                <w:numId w:val="16"/>
              </w:numPr>
              <w:spacing w:after="0"/>
              <w:rPr>
                <w:rFonts w:cs="Calibri"/>
                <w:bCs/>
                <w:sz w:val="18"/>
                <w:szCs w:val="18"/>
              </w:rPr>
            </w:pPr>
            <w:r w:rsidRPr="00907B4F">
              <w:rPr>
                <w:rFonts w:cs="Calibri"/>
                <w:bCs/>
                <w:sz w:val="18"/>
                <w:szCs w:val="18"/>
              </w:rPr>
              <w:t>share</w:t>
            </w:r>
            <w:r>
              <w:rPr>
                <w:rFonts w:cs="Calibri"/>
                <w:bCs/>
                <w:sz w:val="18"/>
                <w:szCs w:val="18"/>
              </w:rPr>
              <w:t xml:space="preserve">d perspectives </w:t>
            </w:r>
            <w:r w:rsidRPr="00907B4F">
              <w:rPr>
                <w:rFonts w:cs="Calibri"/>
                <w:bCs/>
                <w:sz w:val="18"/>
                <w:szCs w:val="18"/>
              </w:rPr>
              <w:t>(</w:t>
            </w:r>
            <w:smartTag w:uri="urn:schemas-microsoft-com:office:smarttags" w:element="place">
              <w:r>
                <w:rPr>
                  <w:rFonts w:cs="Calibri"/>
                  <w:bCs/>
                  <w:sz w:val="18"/>
                  <w:szCs w:val="18"/>
                </w:rPr>
                <w:t>Four Corners</w:t>
              </w:r>
            </w:smartTag>
            <w:r>
              <w:rPr>
                <w:rFonts w:cs="Calibri"/>
                <w:bCs/>
                <w:sz w:val="18"/>
                <w:szCs w:val="18"/>
              </w:rPr>
              <w:t xml:space="preserve"> and whole class sharing)</w:t>
            </w:r>
          </w:p>
          <w:p w:rsidR="008F4684" w:rsidRDefault="008F4684" w:rsidP="00AE6395">
            <w:pPr>
              <w:pStyle w:val="ListParagraph"/>
              <w:numPr>
                <w:ilvl w:val="0"/>
                <w:numId w:val="16"/>
              </w:numPr>
              <w:spacing w:after="0"/>
              <w:rPr>
                <w:rFonts w:cs="Calibri"/>
                <w:bCs/>
                <w:sz w:val="18"/>
                <w:szCs w:val="18"/>
              </w:rPr>
            </w:pPr>
            <w:r>
              <w:rPr>
                <w:rFonts w:cs="Calibri"/>
                <w:bCs/>
                <w:sz w:val="18"/>
                <w:szCs w:val="18"/>
              </w:rPr>
              <w:t xml:space="preserve">communication in small groups </w:t>
            </w:r>
            <w:r w:rsidRPr="00907B4F">
              <w:rPr>
                <w:rFonts w:cs="Calibri"/>
                <w:bCs/>
                <w:sz w:val="18"/>
                <w:szCs w:val="18"/>
              </w:rPr>
              <w:t>(Jigsaw)</w:t>
            </w:r>
          </w:p>
          <w:p w:rsidR="008F4684" w:rsidRDefault="008F4684" w:rsidP="00A9795B">
            <w:pPr>
              <w:pStyle w:val="ListParagraph"/>
              <w:numPr>
                <w:ilvl w:val="0"/>
                <w:numId w:val="16"/>
              </w:numPr>
              <w:spacing w:after="0"/>
              <w:rPr>
                <w:rFonts w:cs="Calibri"/>
                <w:bCs/>
                <w:sz w:val="18"/>
                <w:szCs w:val="18"/>
              </w:rPr>
            </w:pPr>
            <w:r>
              <w:rPr>
                <w:rFonts w:cs="Calibri"/>
                <w:bCs/>
                <w:sz w:val="18"/>
                <w:szCs w:val="18"/>
              </w:rPr>
              <w:t>experimentation with a new form (Concrete Poems)</w:t>
            </w:r>
          </w:p>
          <w:p w:rsidR="008F4684" w:rsidRDefault="008F4684" w:rsidP="00A9795B">
            <w:pPr>
              <w:pStyle w:val="ListParagraph"/>
              <w:spacing w:after="0"/>
              <w:ind w:left="0"/>
              <w:rPr>
                <w:rFonts w:cs="Calibri"/>
                <w:bCs/>
                <w:sz w:val="18"/>
                <w:szCs w:val="18"/>
              </w:rPr>
            </w:pPr>
          </w:p>
          <w:p w:rsidR="008F4684" w:rsidRDefault="008F4684" w:rsidP="00A9795B">
            <w:pPr>
              <w:pStyle w:val="ListParagraph"/>
              <w:spacing w:after="0"/>
              <w:ind w:left="0"/>
              <w:rPr>
                <w:rFonts w:cs="Calibri"/>
                <w:bCs/>
                <w:sz w:val="18"/>
                <w:szCs w:val="18"/>
              </w:rPr>
            </w:pPr>
          </w:p>
          <w:p w:rsidR="008F4684" w:rsidRDefault="008F4684" w:rsidP="00A9795B">
            <w:pPr>
              <w:pStyle w:val="ListParagraph"/>
              <w:spacing w:after="0"/>
              <w:ind w:left="0"/>
              <w:rPr>
                <w:rFonts w:cs="Calibri"/>
                <w:bCs/>
                <w:sz w:val="18"/>
                <w:szCs w:val="18"/>
              </w:rPr>
            </w:pPr>
          </w:p>
          <w:p w:rsidR="008F4684" w:rsidRDefault="008F4684" w:rsidP="00A9795B">
            <w:pPr>
              <w:pStyle w:val="ListParagraph"/>
              <w:spacing w:after="0"/>
              <w:ind w:left="0"/>
              <w:rPr>
                <w:rFonts w:cs="Calibri"/>
                <w:bCs/>
                <w:sz w:val="18"/>
                <w:szCs w:val="18"/>
              </w:rPr>
            </w:pPr>
          </w:p>
          <w:p w:rsidR="008F4684" w:rsidRDefault="008F4684" w:rsidP="00A9795B">
            <w:pPr>
              <w:pStyle w:val="ListParagraph"/>
              <w:spacing w:after="0"/>
              <w:ind w:left="0"/>
              <w:rPr>
                <w:rFonts w:cs="Calibri"/>
                <w:bCs/>
                <w:sz w:val="18"/>
                <w:szCs w:val="18"/>
              </w:rPr>
            </w:pPr>
          </w:p>
          <w:p w:rsidR="008F4684" w:rsidRDefault="008F4684" w:rsidP="00AE6395">
            <w:pPr>
              <w:pStyle w:val="ListParagraph"/>
              <w:numPr>
                <w:ilvl w:val="0"/>
                <w:numId w:val="16"/>
              </w:numPr>
              <w:spacing w:after="0"/>
            </w:pPr>
            <w:r w:rsidRPr="00907B4F">
              <w:t>Application</w:t>
            </w:r>
          </w:p>
          <w:p w:rsidR="008F4684" w:rsidRPr="00A9795B" w:rsidRDefault="008F4684" w:rsidP="00AE6395">
            <w:pPr>
              <w:pStyle w:val="ListParagraph"/>
              <w:numPr>
                <w:ilvl w:val="0"/>
                <w:numId w:val="16"/>
              </w:numPr>
              <w:spacing w:after="0"/>
              <w:rPr>
                <w:sz w:val="18"/>
                <w:szCs w:val="18"/>
              </w:rPr>
            </w:pPr>
            <w:r w:rsidRPr="00A9795B">
              <w:rPr>
                <w:sz w:val="18"/>
                <w:szCs w:val="18"/>
              </w:rPr>
              <w:t>Verbal analysis of artists’ aims and outcomes</w:t>
            </w:r>
          </w:p>
          <w:p w:rsidR="008F4684" w:rsidRPr="00907B4F" w:rsidRDefault="008F4684" w:rsidP="00A9795B">
            <w:pPr>
              <w:pStyle w:val="ListParagraph"/>
              <w:numPr>
                <w:ilvl w:val="0"/>
                <w:numId w:val="16"/>
              </w:numPr>
              <w:spacing w:after="0"/>
              <w:rPr>
                <w:rFonts w:cs="Calibri"/>
                <w:bCs/>
                <w:sz w:val="18"/>
                <w:szCs w:val="18"/>
              </w:rPr>
            </w:pPr>
            <w:r>
              <w:rPr>
                <w:rFonts w:cs="Calibri"/>
                <w:bCs/>
                <w:sz w:val="18"/>
                <w:szCs w:val="18"/>
              </w:rPr>
              <w:t>experimentation with a new form (Concrete Poems)</w:t>
            </w:r>
          </w:p>
          <w:p w:rsidR="008F4684" w:rsidRPr="00CA299B" w:rsidRDefault="008F4684" w:rsidP="00D84A75">
            <w:pPr>
              <w:rPr>
                <w:rFonts w:ascii="Calibri" w:hAnsi="Calibri"/>
                <w:bCs/>
                <w:i/>
              </w:rPr>
            </w:pPr>
          </w:p>
          <w:p w:rsidR="008F4684" w:rsidRPr="00CA299B" w:rsidRDefault="008F4684" w:rsidP="00D84A75">
            <w:pPr>
              <w:rPr>
                <w:rFonts w:ascii="Calibri" w:hAnsi="Calibri"/>
                <w:bCs/>
              </w:rPr>
            </w:pPr>
          </w:p>
        </w:tc>
        <w:tc>
          <w:tcPr>
            <w:tcW w:w="1980" w:type="dxa"/>
          </w:tcPr>
          <w:p w:rsidR="008F4684" w:rsidRPr="00CA299B" w:rsidRDefault="008F4684" w:rsidP="00D84A75">
            <w:pPr>
              <w:rPr>
                <w:rFonts w:ascii="Calibri" w:hAnsi="Calibri"/>
                <w:b/>
              </w:rPr>
            </w:pPr>
            <w:r w:rsidRPr="00CA299B">
              <w:rPr>
                <w:rFonts w:ascii="Calibri" w:hAnsi="Calibri"/>
                <w:b/>
              </w:rPr>
              <w:t xml:space="preserve">Assessment Tools </w:t>
            </w:r>
          </w:p>
          <w:p w:rsidR="008F4684" w:rsidRDefault="008F4684" w:rsidP="00A9795B">
            <w:pPr>
              <w:widowControl/>
              <w:numPr>
                <w:ilvl w:val="0"/>
                <w:numId w:val="7"/>
              </w:numPr>
              <w:autoSpaceDE/>
              <w:autoSpaceDN/>
              <w:rPr>
                <w:rFonts w:ascii="Calibri" w:hAnsi="Calibri" w:cs="Calibri"/>
                <w:sz w:val="18"/>
                <w:szCs w:val="18"/>
              </w:rPr>
            </w:pPr>
            <w:r>
              <w:rPr>
                <w:rFonts w:ascii="Calibri" w:hAnsi="Calibri" w:cs="Calibri"/>
                <w:sz w:val="18"/>
                <w:szCs w:val="18"/>
              </w:rPr>
              <w:t>Observation of whole class discussion after Jigsaw</w:t>
            </w:r>
          </w:p>
          <w:p w:rsidR="008F4684" w:rsidRDefault="008F4684" w:rsidP="00A9795B">
            <w:pPr>
              <w:widowControl/>
              <w:numPr>
                <w:ilvl w:val="0"/>
                <w:numId w:val="7"/>
              </w:numPr>
              <w:autoSpaceDE/>
              <w:autoSpaceDN/>
              <w:rPr>
                <w:rFonts w:ascii="Calibri" w:hAnsi="Calibri" w:cs="Calibri"/>
                <w:sz w:val="18"/>
                <w:szCs w:val="18"/>
              </w:rPr>
            </w:pPr>
            <w:r>
              <w:rPr>
                <w:rFonts w:ascii="Calibri" w:hAnsi="Calibri" w:cs="Calibri"/>
                <w:sz w:val="18"/>
                <w:szCs w:val="18"/>
              </w:rPr>
              <w:t>Rough notes for artistic statement submitted to teacher in leaving</w:t>
            </w:r>
          </w:p>
          <w:p w:rsidR="008F4684" w:rsidRDefault="008F4684" w:rsidP="00A9795B">
            <w:pPr>
              <w:widowControl/>
              <w:autoSpaceDE/>
              <w:autoSpaceDN/>
              <w:rPr>
                <w:rFonts w:ascii="Calibri" w:hAnsi="Calibri" w:cs="Calibri"/>
                <w:sz w:val="18"/>
                <w:szCs w:val="18"/>
              </w:rPr>
            </w:pPr>
          </w:p>
          <w:p w:rsidR="008F4684" w:rsidRDefault="008F4684" w:rsidP="00A9795B">
            <w:pPr>
              <w:widowControl/>
              <w:autoSpaceDE/>
              <w:autoSpaceDN/>
              <w:rPr>
                <w:rFonts w:ascii="Calibri" w:hAnsi="Calibri" w:cs="Calibri"/>
                <w:sz w:val="18"/>
                <w:szCs w:val="18"/>
              </w:rPr>
            </w:pPr>
          </w:p>
          <w:p w:rsidR="008F4684" w:rsidRDefault="008F4684" w:rsidP="00AE6395">
            <w:pPr>
              <w:widowControl/>
              <w:numPr>
                <w:ilvl w:val="0"/>
                <w:numId w:val="7"/>
              </w:numPr>
              <w:autoSpaceDE/>
              <w:autoSpaceDN/>
              <w:rPr>
                <w:rFonts w:ascii="Calibri" w:hAnsi="Calibri" w:cs="Calibri"/>
                <w:sz w:val="18"/>
                <w:szCs w:val="18"/>
              </w:rPr>
            </w:pPr>
            <w:r>
              <w:rPr>
                <w:rFonts w:ascii="Calibri" w:hAnsi="Calibri" w:cs="Calibri"/>
                <w:sz w:val="18"/>
                <w:szCs w:val="18"/>
              </w:rPr>
              <w:t>Same as Above</w:t>
            </w:r>
          </w:p>
          <w:p w:rsidR="008F4684" w:rsidRDefault="008F4684" w:rsidP="00A9795B">
            <w:pPr>
              <w:widowControl/>
              <w:numPr>
                <w:ilvl w:val="0"/>
                <w:numId w:val="7"/>
              </w:numPr>
              <w:autoSpaceDE/>
              <w:autoSpaceDN/>
              <w:rPr>
                <w:rFonts w:ascii="Calibri" w:hAnsi="Calibri" w:cs="Calibri"/>
                <w:sz w:val="18"/>
                <w:szCs w:val="18"/>
              </w:rPr>
            </w:pPr>
            <w:r>
              <w:rPr>
                <w:rFonts w:ascii="Calibri" w:hAnsi="Calibri" w:cs="Calibri"/>
                <w:sz w:val="18"/>
                <w:szCs w:val="18"/>
              </w:rPr>
              <w:t>To be peer assessed in next class</w:t>
            </w:r>
          </w:p>
          <w:p w:rsidR="008F4684" w:rsidRDefault="008F4684" w:rsidP="00A9795B">
            <w:pPr>
              <w:widowControl/>
              <w:autoSpaceDE/>
              <w:autoSpaceDN/>
              <w:rPr>
                <w:rFonts w:ascii="Calibri" w:hAnsi="Calibri" w:cs="Calibri"/>
                <w:sz w:val="18"/>
                <w:szCs w:val="18"/>
              </w:rPr>
            </w:pPr>
          </w:p>
          <w:p w:rsidR="008F4684" w:rsidRDefault="008F4684" w:rsidP="00A9795B">
            <w:pPr>
              <w:widowControl/>
              <w:autoSpaceDE/>
              <w:autoSpaceDN/>
              <w:rPr>
                <w:rFonts w:ascii="Calibri" w:hAnsi="Calibri" w:cs="Calibri"/>
                <w:sz w:val="18"/>
                <w:szCs w:val="18"/>
              </w:rPr>
            </w:pPr>
          </w:p>
          <w:p w:rsidR="008F4684" w:rsidRDefault="008F4684" w:rsidP="00A9795B">
            <w:pPr>
              <w:widowControl/>
              <w:numPr>
                <w:ilvl w:val="0"/>
                <w:numId w:val="7"/>
              </w:numPr>
              <w:autoSpaceDE/>
              <w:autoSpaceDN/>
              <w:rPr>
                <w:rFonts w:ascii="Calibri" w:hAnsi="Calibri" w:cs="Calibri"/>
                <w:sz w:val="18"/>
                <w:szCs w:val="18"/>
              </w:rPr>
            </w:pPr>
            <w:r>
              <w:rPr>
                <w:rFonts w:ascii="Calibri" w:hAnsi="Calibri" w:cs="Calibri"/>
                <w:sz w:val="18"/>
                <w:szCs w:val="18"/>
              </w:rPr>
              <w:t>Observation of whole class discussion after Jigsaw</w:t>
            </w:r>
          </w:p>
          <w:p w:rsidR="008F4684" w:rsidRDefault="008F4684" w:rsidP="00A9795B">
            <w:pPr>
              <w:widowControl/>
              <w:autoSpaceDE/>
              <w:autoSpaceDN/>
              <w:rPr>
                <w:rFonts w:ascii="Calibri" w:hAnsi="Calibri" w:cs="Calibri"/>
                <w:sz w:val="18"/>
                <w:szCs w:val="18"/>
              </w:rPr>
            </w:pPr>
          </w:p>
          <w:p w:rsidR="008F4684" w:rsidRDefault="008F4684" w:rsidP="00A9795B">
            <w:pPr>
              <w:widowControl/>
              <w:numPr>
                <w:ilvl w:val="0"/>
                <w:numId w:val="7"/>
              </w:numPr>
              <w:autoSpaceDE/>
              <w:autoSpaceDN/>
              <w:rPr>
                <w:rFonts w:ascii="Calibri" w:hAnsi="Calibri" w:cs="Calibri"/>
                <w:sz w:val="18"/>
                <w:szCs w:val="18"/>
              </w:rPr>
            </w:pPr>
            <w:r>
              <w:rPr>
                <w:rFonts w:ascii="Calibri" w:hAnsi="Calibri" w:cs="Calibri"/>
                <w:sz w:val="18"/>
                <w:szCs w:val="18"/>
              </w:rPr>
              <w:t>Same as above</w:t>
            </w:r>
          </w:p>
          <w:p w:rsidR="008F4684" w:rsidRDefault="008F4684" w:rsidP="00A9795B">
            <w:pPr>
              <w:widowControl/>
              <w:numPr>
                <w:ilvl w:val="0"/>
                <w:numId w:val="7"/>
              </w:numPr>
              <w:autoSpaceDE/>
              <w:autoSpaceDN/>
              <w:rPr>
                <w:rFonts w:ascii="Calibri" w:hAnsi="Calibri" w:cs="Calibri"/>
                <w:sz w:val="18"/>
                <w:szCs w:val="18"/>
              </w:rPr>
            </w:pPr>
            <w:r>
              <w:rPr>
                <w:rFonts w:ascii="Calibri" w:hAnsi="Calibri" w:cs="Calibri"/>
                <w:sz w:val="18"/>
                <w:szCs w:val="18"/>
              </w:rPr>
              <w:t>To be peer assessed in next class</w:t>
            </w:r>
          </w:p>
          <w:p w:rsidR="008F4684" w:rsidRDefault="008F4684" w:rsidP="00A9795B">
            <w:pPr>
              <w:widowControl/>
              <w:autoSpaceDE/>
              <w:autoSpaceDN/>
              <w:rPr>
                <w:rFonts w:ascii="Calibri" w:hAnsi="Calibri" w:cs="Calibri"/>
                <w:sz w:val="18"/>
                <w:szCs w:val="18"/>
              </w:rPr>
            </w:pPr>
          </w:p>
          <w:p w:rsidR="008F4684" w:rsidRDefault="008F4684" w:rsidP="00A9795B">
            <w:pPr>
              <w:widowControl/>
              <w:autoSpaceDE/>
              <w:autoSpaceDN/>
              <w:rPr>
                <w:rFonts w:ascii="Calibri" w:hAnsi="Calibri" w:cs="Calibri"/>
                <w:sz w:val="18"/>
                <w:szCs w:val="18"/>
              </w:rPr>
            </w:pPr>
          </w:p>
          <w:p w:rsidR="008F4684" w:rsidRPr="00AE6395" w:rsidRDefault="008F4684" w:rsidP="00AE6395">
            <w:pPr>
              <w:widowControl/>
              <w:numPr>
                <w:ilvl w:val="0"/>
                <w:numId w:val="7"/>
              </w:numPr>
              <w:autoSpaceDE/>
              <w:autoSpaceDN/>
              <w:rPr>
                <w:rFonts w:ascii="Calibri" w:hAnsi="Calibri" w:cs="Calibri"/>
                <w:sz w:val="18"/>
                <w:szCs w:val="18"/>
              </w:rPr>
            </w:pPr>
            <w:r>
              <w:rPr>
                <w:rFonts w:ascii="Calibri" w:hAnsi="Calibri" w:cs="Calibri"/>
                <w:sz w:val="18"/>
                <w:szCs w:val="18"/>
              </w:rPr>
              <w:t>Same as Above</w:t>
            </w:r>
          </w:p>
          <w:p w:rsidR="008F4684" w:rsidRDefault="008F4684" w:rsidP="00A9795B">
            <w:pPr>
              <w:widowControl/>
              <w:numPr>
                <w:ilvl w:val="0"/>
                <w:numId w:val="7"/>
              </w:numPr>
              <w:autoSpaceDE/>
              <w:autoSpaceDN/>
              <w:rPr>
                <w:rFonts w:ascii="Calibri" w:hAnsi="Calibri" w:cs="Calibri"/>
                <w:sz w:val="18"/>
                <w:szCs w:val="18"/>
              </w:rPr>
            </w:pPr>
            <w:r>
              <w:rPr>
                <w:rFonts w:ascii="Calibri" w:hAnsi="Calibri" w:cs="Calibri"/>
                <w:sz w:val="18"/>
                <w:szCs w:val="18"/>
              </w:rPr>
              <w:t>To be peer assessed in next class</w:t>
            </w:r>
          </w:p>
          <w:p w:rsidR="008F4684" w:rsidRPr="00AE6395" w:rsidRDefault="008F4684" w:rsidP="00A9795B">
            <w:pPr>
              <w:widowControl/>
              <w:autoSpaceDE/>
              <w:autoSpaceDN/>
              <w:rPr>
                <w:rFonts w:ascii="Calibri" w:hAnsi="Calibri"/>
                <w:sz w:val="18"/>
                <w:szCs w:val="18"/>
              </w:rPr>
            </w:pPr>
            <w:r w:rsidRPr="00AE6395">
              <w:rPr>
                <w:rFonts w:ascii="Calibri" w:hAnsi="Calibri"/>
                <w:sz w:val="18"/>
                <w:szCs w:val="18"/>
              </w:rPr>
              <w:t xml:space="preserve"> </w:t>
            </w: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998" w:type="dxa"/>
            <w:gridSpan w:val="6"/>
            <w:shd w:val="clear" w:color="auto" w:fill="F9F967"/>
          </w:tcPr>
          <w:p w:rsidR="008F4684" w:rsidRPr="00CA299B" w:rsidRDefault="008F4684" w:rsidP="00D21928">
            <w:pPr>
              <w:rPr>
                <w:rFonts w:ascii="Calibri" w:hAnsi="Calibri"/>
                <w:b/>
              </w:rPr>
            </w:pPr>
            <w:r w:rsidRPr="00CA299B">
              <w:rPr>
                <w:rFonts w:ascii="Calibri" w:hAnsi="Calibri"/>
                <w:b/>
                <w:lang w:val="en-CA"/>
              </w:rPr>
              <w:t>Differentiated Instruction Details</w:t>
            </w:r>
            <w:r w:rsidRPr="00CA299B">
              <w:rPr>
                <w:rFonts w:ascii="Calibri" w:hAnsi="Calibri"/>
                <w:b/>
                <w:lang w:val="en-CA"/>
              </w:rPr>
              <w:br/>
            </w:r>
            <w:r w:rsidRPr="00CA299B">
              <w:rPr>
                <w:rFonts w:ascii="Calibri" w:hAnsi="Calibri" w:cs="Arial"/>
                <w:sz w:val="18"/>
                <w:szCs w:val="18"/>
              </w:rPr>
              <w:sym w:font="Wingdings" w:char="F077"/>
            </w:r>
            <w:r w:rsidRPr="00CA299B">
              <w:rPr>
                <w:rFonts w:ascii="Calibri" w:hAnsi="Calibri" w:cs="Arial"/>
                <w:sz w:val="18"/>
                <w:szCs w:val="18"/>
              </w:rPr>
              <w:t xml:space="preserve"> How will you differentiate your lesson? Provide details</w:t>
            </w: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998" w:type="dxa"/>
            <w:gridSpan w:val="6"/>
          </w:tcPr>
          <w:p w:rsidR="008F4684" w:rsidRPr="00CA299B" w:rsidRDefault="008F4684" w:rsidP="00636CAF">
            <w:pPr>
              <w:rPr>
                <w:rFonts w:ascii="Calibri" w:hAnsi="Calibri"/>
                <w:b/>
              </w:rPr>
            </w:pPr>
            <w:r w:rsidRPr="00CA299B">
              <w:rPr>
                <w:rFonts w:ascii="Calibri" w:hAnsi="Calibri"/>
                <w:b/>
              </w:rPr>
              <w:t xml:space="preserve">Knowledge of Students                                                                                          </w:t>
            </w:r>
          </w:p>
          <w:p w:rsidR="008F4684" w:rsidRPr="00CA299B" w:rsidRDefault="008F4684" w:rsidP="00636CAF">
            <w:pPr>
              <w:rPr>
                <w:rFonts w:ascii="Calibri" w:hAnsi="Calibri"/>
              </w:rPr>
            </w:pPr>
            <w:r w:rsidRPr="00CA299B">
              <w:rPr>
                <w:rFonts w:ascii="Calibri" w:hAnsi="Calibri"/>
              </w:rPr>
              <w:t>Differentiation based on student:</w:t>
            </w:r>
            <w:r w:rsidRPr="00CA299B">
              <w:rPr>
                <w:rFonts w:ascii="Calibri" w:hAnsi="Calibri"/>
              </w:rPr>
              <w:tab/>
            </w:r>
          </w:p>
          <w:p w:rsidR="008F4684" w:rsidRPr="00CA299B" w:rsidRDefault="008F4684" w:rsidP="00636CAF">
            <w:pPr>
              <w:rPr>
                <w:rFonts w:ascii="Calibri" w:hAnsi="Calibri"/>
              </w:rPr>
            </w:pPr>
            <w:r w:rsidRPr="00CA299B">
              <w:rPr>
                <w:rFonts w:ascii="Calibri" w:hAnsi="Calibri"/>
              </w:rPr>
              <w:sym w:font="Wingdings" w:char="F072"/>
            </w:r>
            <w:r w:rsidRPr="00CA299B">
              <w:rPr>
                <w:rFonts w:ascii="Calibri" w:hAnsi="Calibri"/>
              </w:rPr>
              <w:t xml:space="preserve"> Readiness </w:t>
            </w:r>
            <w:r w:rsidRPr="00CA299B">
              <w:rPr>
                <w:rFonts w:ascii="Calibri" w:hAnsi="Calibri"/>
              </w:rPr>
              <w:tab/>
            </w:r>
            <w:r w:rsidRPr="00CA299B">
              <w:rPr>
                <w:rFonts w:ascii="Calibri" w:hAnsi="Calibri"/>
              </w:rPr>
              <w:sym w:font="Wingdings" w:char="F072"/>
            </w:r>
            <w:r w:rsidRPr="00CA299B">
              <w:rPr>
                <w:rFonts w:ascii="Calibri" w:hAnsi="Calibri"/>
              </w:rPr>
              <w:t xml:space="preserve">  Interests</w:t>
            </w:r>
            <w:r w:rsidRPr="00CA299B">
              <w:rPr>
                <w:rFonts w:ascii="Calibri" w:hAnsi="Calibri"/>
              </w:rPr>
              <w:tab/>
            </w:r>
            <w:r w:rsidRPr="00CA299B">
              <w:rPr>
                <w:rFonts w:ascii="Calibri" w:hAnsi="Calibri"/>
              </w:rPr>
              <w:sym w:font="Wingdings" w:char="F072"/>
            </w:r>
            <w:r w:rsidRPr="00CA299B">
              <w:rPr>
                <w:rFonts w:ascii="Calibri" w:hAnsi="Calibri"/>
              </w:rPr>
              <w:t xml:space="preserve"> Learner Profile:</w:t>
            </w:r>
          </w:p>
          <w:p w:rsidR="008F4684" w:rsidRPr="00CA299B" w:rsidRDefault="008F4684" w:rsidP="00636CAF">
            <w:pPr>
              <w:rPr>
                <w:rFonts w:ascii="Calibri" w:hAnsi="Calibri"/>
                <w:sz w:val="22"/>
                <w:szCs w:val="22"/>
              </w:rPr>
            </w:pPr>
            <w:r w:rsidRPr="00CA299B">
              <w:rPr>
                <w:rFonts w:ascii="Calibri" w:hAnsi="Calibri"/>
              </w:rPr>
              <w:t xml:space="preserve">                                                       </w:t>
            </w:r>
            <w:r w:rsidRPr="00CA299B">
              <w:rPr>
                <w:rFonts w:ascii="Calibri" w:hAnsi="Calibri"/>
              </w:rPr>
              <w:tab/>
              <w:t xml:space="preserve"> </w:t>
            </w:r>
            <w:r w:rsidRPr="00CA299B">
              <w:rPr>
                <w:rFonts w:ascii="Calibri" w:hAnsi="Calibri"/>
              </w:rPr>
              <w:tab/>
            </w:r>
            <w:r w:rsidRPr="00CA299B">
              <w:rPr>
                <w:rFonts w:ascii="Calibri" w:hAnsi="Calibri"/>
                <w:sz w:val="22"/>
                <w:szCs w:val="22"/>
              </w:rPr>
              <w:sym w:font="Wingdings" w:char="F072"/>
            </w:r>
            <w:r w:rsidRPr="00CA299B">
              <w:rPr>
                <w:rFonts w:ascii="Calibri" w:hAnsi="Calibri"/>
                <w:sz w:val="22"/>
                <w:szCs w:val="22"/>
              </w:rPr>
              <w:t xml:space="preserve"> Styles </w:t>
            </w:r>
            <w:r w:rsidRPr="00CA299B">
              <w:rPr>
                <w:rFonts w:ascii="Calibri" w:hAnsi="Calibri"/>
                <w:sz w:val="22"/>
                <w:szCs w:val="22"/>
              </w:rPr>
              <w:tab/>
            </w:r>
            <w:r w:rsidRPr="00CA299B">
              <w:rPr>
                <w:rFonts w:ascii="Calibri" w:hAnsi="Calibri"/>
                <w:sz w:val="22"/>
                <w:szCs w:val="22"/>
              </w:rPr>
              <w:sym w:font="Wingdings" w:char="F072"/>
            </w:r>
            <w:r w:rsidRPr="00CA299B">
              <w:rPr>
                <w:rFonts w:ascii="Calibri" w:hAnsi="Calibri"/>
                <w:sz w:val="22"/>
                <w:szCs w:val="22"/>
              </w:rPr>
              <w:t xml:space="preserve">  Intelligences </w:t>
            </w:r>
            <w:r w:rsidRPr="00CA299B">
              <w:rPr>
                <w:rFonts w:ascii="Calibri" w:hAnsi="Calibri"/>
                <w:sz w:val="22"/>
                <w:szCs w:val="22"/>
              </w:rPr>
              <w:tab/>
            </w:r>
            <w:r w:rsidRPr="00CA299B">
              <w:rPr>
                <w:rFonts w:ascii="Calibri" w:hAnsi="Calibri"/>
                <w:sz w:val="22"/>
                <w:szCs w:val="22"/>
              </w:rPr>
              <w:sym w:font="Wingdings" w:char="F072"/>
            </w:r>
            <w:r w:rsidRPr="00CA299B">
              <w:rPr>
                <w:rFonts w:ascii="Calibri" w:hAnsi="Calibri"/>
                <w:sz w:val="22"/>
                <w:szCs w:val="22"/>
              </w:rPr>
              <w:t xml:space="preserve"> Other (e.g., environment, </w:t>
            </w:r>
          </w:p>
          <w:p w:rsidR="008F4684" w:rsidRPr="00CA299B" w:rsidRDefault="008F4684" w:rsidP="00636CAF">
            <w:pPr>
              <w:rPr>
                <w:rFonts w:ascii="Calibri" w:hAnsi="Calibri"/>
                <w:sz w:val="22"/>
                <w:szCs w:val="22"/>
              </w:rPr>
            </w:pP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t xml:space="preserve">                                                                                       gender, culture)</w:t>
            </w:r>
          </w:p>
          <w:p w:rsidR="008F4684" w:rsidRPr="00CA299B" w:rsidRDefault="008F4684" w:rsidP="00636CAF">
            <w:pPr>
              <w:rPr>
                <w:rFonts w:ascii="Calibri" w:hAnsi="Calibri"/>
                <w:b/>
                <w:lang w:val="en-CA"/>
              </w:rPr>
            </w:pPr>
            <w:r w:rsidRPr="00CA299B">
              <w:rPr>
                <w:rFonts w:ascii="Calibri" w:hAnsi="Calibri"/>
                <w:b/>
                <w:lang w:val="en-CA"/>
              </w:rPr>
              <w:t>Need to Know</w:t>
            </w:r>
          </w:p>
          <w:p w:rsidR="008F4684" w:rsidRPr="00E351DB" w:rsidRDefault="008F4684" w:rsidP="00636CAF">
            <w:pPr>
              <w:widowControl/>
              <w:numPr>
                <w:ilvl w:val="0"/>
                <w:numId w:val="4"/>
              </w:numPr>
              <w:autoSpaceDE/>
              <w:autoSpaceDN/>
              <w:rPr>
                <w:rFonts w:ascii="Calibri" w:hAnsi="Calibri"/>
              </w:rPr>
            </w:pPr>
            <w:r>
              <w:rPr>
                <w:rFonts w:ascii="Calibri" w:hAnsi="Calibri"/>
                <w:lang w:val="en-CA"/>
              </w:rPr>
              <w:t>Students’ are already familiar with some traditional forms of poetry</w:t>
            </w:r>
          </w:p>
          <w:p w:rsidR="008F4684" w:rsidRPr="00E351DB" w:rsidRDefault="008F4684" w:rsidP="00636CAF">
            <w:pPr>
              <w:widowControl/>
              <w:numPr>
                <w:ilvl w:val="0"/>
                <w:numId w:val="4"/>
              </w:numPr>
              <w:autoSpaceDE/>
              <w:autoSpaceDN/>
              <w:rPr>
                <w:rFonts w:ascii="Calibri" w:hAnsi="Calibri"/>
              </w:rPr>
            </w:pPr>
            <w:r>
              <w:rPr>
                <w:rFonts w:ascii="Calibri" w:hAnsi="Calibri"/>
                <w:lang w:val="en-CA"/>
              </w:rPr>
              <w:t>If students have a sincere interest in becoming a writer</w:t>
            </w:r>
          </w:p>
          <w:p w:rsidR="008F4684" w:rsidRPr="00CA299B" w:rsidRDefault="008F4684" w:rsidP="00636CAF">
            <w:pPr>
              <w:widowControl/>
              <w:numPr>
                <w:ilvl w:val="0"/>
                <w:numId w:val="4"/>
              </w:numPr>
              <w:autoSpaceDE/>
              <w:autoSpaceDN/>
              <w:rPr>
                <w:rFonts w:ascii="Calibri" w:hAnsi="Calibri"/>
              </w:rPr>
            </w:pPr>
            <w:r>
              <w:rPr>
                <w:rFonts w:ascii="Calibri" w:hAnsi="Calibri"/>
                <w:lang w:val="en-CA"/>
              </w:rPr>
              <w:t>If students require kinetic activities to keep them focused in a 75 minute class</w:t>
            </w:r>
          </w:p>
          <w:p w:rsidR="008F4684" w:rsidRPr="00CA299B" w:rsidRDefault="008F4684" w:rsidP="00636CAF">
            <w:pPr>
              <w:rPr>
                <w:rFonts w:ascii="Calibri" w:hAnsi="Calibri"/>
                <w:b/>
                <w:lang w:val="en-CA"/>
              </w:rPr>
            </w:pPr>
          </w:p>
          <w:p w:rsidR="008F4684" w:rsidRPr="00CA299B" w:rsidRDefault="008F4684" w:rsidP="00636CAF">
            <w:pPr>
              <w:rPr>
                <w:rFonts w:ascii="Calibri" w:hAnsi="Calibri"/>
                <w:color w:val="00B050"/>
                <w:lang w:val="en-CA"/>
              </w:rPr>
            </w:pPr>
            <w:r w:rsidRPr="00CA299B">
              <w:rPr>
                <w:rFonts w:ascii="Calibri" w:hAnsi="Calibri"/>
                <w:b/>
                <w:lang w:val="en-CA"/>
              </w:rPr>
              <w:t xml:space="preserve">How to Find Out  </w:t>
            </w:r>
          </w:p>
          <w:p w:rsidR="008F4684" w:rsidRPr="00E351DB" w:rsidRDefault="008F4684" w:rsidP="00636CAF">
            <w:pPr>
              <w:widowControl/>
              <w:numPr>
                <w:ilvl w:val="0"/>
                <w:numId w:val="4"/>
              </w:numPr>
              <w:autoSpaceDE/>
              <w:autoSpaceDN/>
              <w:rPr>
                <w:rFonts w:ascii="Calibri" w:hAnsi="Calibri"/>
                <w:b/>
                <w:lang w:val="en-CA"/>
              </w:rPr>
            </w:pPr>
            <w:r>
              <w:rPr>
                <w:rFonts w:ascii="Calibri" w:hAnsi="Calibri"/>
              </w:rPr>
              <w:t>Lyric forms of poetry have already been explored, including the students writing their own sonnet, ode. Haiku and tanka</w:t>
            </w:r>
          </w:p>
          <w:p w:rsidR="008F4684" w:rsidRPr="00E351DB" w:rsidRDefault="008F4684" w:rsidP="00636CAF">
            <w:pPr>
              <w:widowControl/>
              <w:numPr>
                <w:ilvl w:val="0"/>
                <w:numId w:val="4"/>
              </w:numPr>
              <w:autoSpaceDE/>
              <w:autoSpaceDN/>
              <w:rPr>
                <w:rFonts w:ascii="Calibri" w:hAnsi="Calibri"/>
                <w:b/>
                <w:lang w:val="en-CA"/>
              </w:rPr>
            </w:pPr>
            <w:r>
              <w:rPr>
                <w:rFonts w:ascii="Calibri" w:hAnsi="Calibri"/>
              </w:rPr>
              <w:t>Survey taken at the beginning of the semester revealed that several of the students took the course because they thought it would be easy</w:t>
            </w:r>
          </w:p>
          <w:p w:rsidR="008F4684" w:rsidRPr="00CA299B" w:rsidRDefault="008F4684" w:rsidP="00636CAF">
            <w:pPr>
              <w:widowControl/>
              <w:numPr>
                <w:ilvl w:val="0"/>
                <w:numId w:val="4"/>
              </w:numPr>
              <w:autoSpaceDE/>
              <w:autoSpaceDN/>
              <w:rPr>
                <w:rFonts w:ascii="Calibri" w:hAnsi="Calibri"/>
                <w:b/>
                <w:lang w:val="en-CA"/>
              </w:rPr>
            </w:pPr>
            <w:r>
              <w:rPr>
                <w:rFonts w:ascii="Calibri" w:hAnsi="Calibri"/>
              </w:rPr>
              <w:t>Many kinetic learners in the class who become unfocused if they can’t move around</w:t>
            </w:r>
          </w:p>
          <w:p w:rsidR="008F4684" w:rsidRPr="00CA299B" w:rsidRDefault="008F4684" w:rsidP="00636CAF">
            <w:pPr>
              <w:rPr>
                <w:rFonts w:ascii="Calibri" w:hAnsi="Calibri"/>
                <w:b/>
                <w:lang w:val="en-CA"/>
              </w:rPr>
            </w:pPr>
          </w:p>
          <w:p w:rsidR="008F4684" w:rsidRPr="00CA299B" w:rsidRDefault="008F4684" w:rsidP="00636CAF">
            <w:pPr>
              <w:rPr>
                <w:rFonts w:ascii="Calibri" w:hAnsi="Calibri"/>
                <w:b/>
                <w:lang w:val="en-CA"/>
              </w:rPr>
            </w:pPr>
            <w:r w:rsidRPr="00CA299B">
              <w:rPr>
                <w:rFonts w:ascii="Calibri" w:hAnsi="Calibri"/>
                <w:b/>
                <w:lang w:val="en-CA"/>
              </w:rPr>
              <w:t xml:space="preserve">Differentiated Instruction Response </w:t>
            </w:r>
          </w:p>
          <w:p w:rsidR="008F4684" w:rsidRPr="00CA299B" w:rsidRDefault="008F4684" w:rsidP="00636CAF">
            <w:pPr>
              <w:rPr>
                <w:rFonts w:ascii="Calibri" w:hAnsi="Calibri"/>
                <w:b/>
              </w:rPr>
            </w:pPr>
            <w:r w:rsidRPr="00CA299B">
              <w:rPr>
                <w:rFonts w:ascii="Calibri" w:hAnsi="Calibri"/>
              </w:rPr>
              <w:sym w:font="Wingdings" w:char="F072"/>
            </w:r>
            <w:r w:rsidRPr="00CA299B">
              <w:rPr>
                <w:rFonts w:ascii="Calibri" w:hAnsi="Calibri"/>
              </w:rPr>
              <w:t xml:space="preserve"> </w:t>
            </w:r>
            <w:r w:rsidRPr="00CA299B">
              <w:rPr>
                <w:rFonts w:ascii="Calibri" w:hAnsi="Calibri"/>
                <w:lang w:val="en-CA"/>
              </w:rPr>
              <w:t xml:space="preserve">Learning materials (content)  </w:t>
            </w:r>
            <w:r w:rsidRPr="00CA299B">
              <w:rPr>
                <w:rFonts w:ascii="Calibri" w:hAnsi="Calibri"/>
              </w:rPr>
              <w:sym w:font="Wingdings" w:char="F072"/>
            </w:r>
            <w:r w:rsidRPr="00CA299B">
              <w:rPr>
                <w:rFonts w:ascii="Calibri" w:hAnsi="Calibri"/>
              </w:rPr>
              <w:t xml:space="preserve"> </w:t>
            </w:r>
            <w:r w:rsidRPr="00CA299B">
              <w:rPr>
                <w:rFonts w:ascii="Calibri" w:hAnsi="Calibri"/>
                <w:lang w:val="en-CA"/>
              </w:rPr>
              <w:t xml:space="preserve">Ways of learning (process)  </w:t>
            </w:r>
            <w:r w:rsidRPr="00CA299B">
              <w:rPr>
                <w:rFonts w:ascii="Calibri" w:hAnsi="Calibri"/>
              </w:rPr>
              <w:sym w:font="Wingdings" w:char="F072"/>
            </w:r>
            <w:r w:rsidRPr="00CA299B">
              <w:rPr>
                <w:rFonts w:ascii="Calibri" w:hAnsi="Calibri"/>
              </w:rPr>
              <w:t xml:space="preserve"> </w:t>
            </w:r>
            <w:r w:rsidRPr="00CA299B">
              <w:rPr>
                <w:rFonts w:ascii="Calibri" w:hAnsi="Calibri"/>
                <w:lang w:val="en-CA"/>
              </w:rPr>
              <w:t xml:space="preserve">Ways of demonstrating learning (product) </w:t>
            </w:r>
            <w:r w:rsidRPr="00CA299B">
              <w:rPr>
                <w:rFonts w:ascii="Calibri" w:hAnsi="Calibri"/>
              </w:rPr>
              <w:sym w:font="Wingdings" w:char="F072"/>
            </w:r>
            <w:r w:rsidRPr="00CA299B">
              <w:rPr>
                <w:rFonts w:ascii="Calibri" w:hAnsi="Calibri"/>
              </w:rPr>
              <w:t xml:space="preserve"> </w:t>
            </w:r>
            <w:r w:rsidRPr="00CA299B">
              <w:rPr>
                <w:rFonts w:ascii="Calibri" w:hAnsi="Calibri"/>
                <w:lang w:val="en-CA"/>
              </w:rPr>
              <w:t>Learning environment</w:t>
            </w:r>
          </w:p>
          <w:p w:rsidR="008F4684" w:rsidRPr="00CA299B" w:rsidRDefault="008F4684" w:rsidP="00636CAF">
            <w:pPr>
              <w:rPr>
                <w:rFonts w:ascii="Calibri" w:hAnsi="Calibri"/>
                <w:b/>
              </w:rPr>
            </w:pPr>
          </w:p>
          <w:p w:rsidR="008F4684" w:rsidRPr="00CA299B" w:rsidRDefault="008F4684" w:rsidP="00636CAF">
            <w:pPr>
              <w:rPr>
                <w:rFonts w:ascii="Calibri" w:hAnsi="Calibri"/>
                <w:b/>
              </w:rPr>
            </w:pPr>
          </w:p>
          <w:tbl>
            <w:tblPr>
              <w:tblW w:w="10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957"/>
            </w:tblGrid>
            <w:tr w:rsidR="008F4684" w:rsidRPr="00D84A75" w:rsidTr="00D84A75">
              <w:tc>
                <w:tcPr>
                  <w:tcW w:w="10957" w:type="dxa"/>
                  <w:tcBorders>
                    <w:top w:val="single" w:sz="4" w:space="0" w:color="auto"/>
                    <w:left w:val="single" w:sz="4" w:space="0" w:color="auto"/>
                    <w:bottom w:val="single" w:sz="4" w:space="0" w:color="auto"/>
                    <w:right w:val="single" w:sz="4" w:space="0" w:color="auto"/>
                  </w:tcBorders>
                </w:tcPr>
                <w:p w:rsidR="008F4684" w:rsidRPr="00D84A75" w:rsidRDefault="008F4684" w:rsidP="00D84A75">
                  <w:pPr>
                    <w:shd w:val="clear" w:color="auto" w:fill="F9F967"/>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i/>
                      <w:iCs/>
                      <w:sz w:val="20"/>
                      <w:lang w:val="en-GB"/>
                    </w:rPr>
                  </w:pPr>
                  <w:r w:rsidRPr="00D84A75">
                    <w:rPr>
                      <w:rFonts w:ascii="Calibri" w:hAnsi="Calibri" w:cs="Palatino"/>
                      <w:b/>
                      <w:bCs/>
                      <w:lang w:val="en-GB"/>
                    </w:rPr>
                    <w:t xml:space="preserve">Necessary Prior Knowledge &amp; Skills </w:t>
                  </w:r>
                </w:p>
                <w:p w:rsidR="008F4684" w:rsidRPr="00D84A75" w:rsidRDefault="008F4684" w:rsidP="00CA299B">
                  <w:pPr>
                    <w:rPr>
                      <w:rFonts w:ascii="Calibri" w:hAnsi="Calibri"/>
                    </w:rPr>
                  </w:pPr>
                  <w:r w:rsidRPr="00D84A75">
                    <w:rPr>
                      <w:rFonts w:ascii="Calibri" w:hAnsi="Calibri"/>
                    </w:rPr>
                    <w:t>Prior to this lesson, students will have:</w:t>
                  </w:r>
                </w:p>
                <w:p w:rsidR="008F4684" w:rsidRDefault="008F4684" w:rsidP="00D84A75">
                  <w:pPr>
                    <w:widowControl/>
                    <w:numPr>
                      <w:ilvl w:val="0"/>
                      <w:numId w:val="9"/>
                    </w:numPr>
                    <w:autoSpaceDE/>
                    <w:autoSpaceDN/>
                    <w:rPr>
                      <w:rFonts w:ascii="Calibri" w:hAnsi="Calibri"/>
                      <w:sz w:val="14"/>
                      <w:szCs w:val="14"/>
                    </w:rPr>
                  </w:pPr>
                  <w:r w:rsidRPr="00D84A75">
                    <w:rPr>
                      <w:rFonts w:ascii="Calibri" w:hAnsi="Calibri"/>
                      <w:i/>
                      <w:lang w:val="en-CA"/>
                    </w:rPr>
                    <w:t>Knowledge …</w:t>
                  </w:r>
                  <w:r>
                    <w:rPr>
                      <w:rFonts w:ascii="Calibri" w:hAnsi="Calibri"/>
                      <w:lang w:val="en-CA"/>
                    </w:rPr>
                    <w:t>basic traditional poetry forms.</w:t>
                  </w:r>
                  <w:r w:rsidRPr="00D84A75">
                    <w:rPr>
                      <w:rFonts w:ascii="Calibri" w:hAnsi="Calibri"/>
                      <w:i/>
                      <w:lang w:val="en-CA"/>
                    </w:rPr>
                    <w:br/>
                  </w:r>
                </w:p>
                <w:p w:rsidR="008F4684" w:rsidRPr="00AC0D4A" w:rsidRDefault="008F4684" w:rsidP="00D84A75">
                  <w:pPr>
                    <w:widowControl/>
                    <w:numPr>
                      <w:ilvl w:val="0"/>
                      <w:numId w:val="9"/>
                    </w:numPr>
                    <w:autoSpaceDE/>
                    <w:autoSpaceDN/>
                    <w:rPr>
                      <w:rFonts w:ascii="Calibri" w:hAnsi="Calibri"/>
                      <w:i/>
                      <w:sz w:val="14"/>
                      <w:szCs w:val="14"/>
                    </w:rPr>
                  </w:pPr>
                  <w:r w:rsidRPr="00AC0D4A">
                    <w:rPr>
                      <w:rFonts w:ascii="Calibri" w:hAnsi="Calibri"/>
                      <w:i/>
                    </w:rPr>
                    <w:t>Skills…</w:t>
                  </w:r>
                  <w:r>
                    <w:rPr>
                      <w:rFonts w:ascii="Calibri" w:hAnsi="Calibri"/>
                    </w:rPr>
                    <w:t>ability to make some symbolic connections as learned through the symbolism wheel introduced in earlier lessons.  Ability to write coherent paragraphs.</w:t>
                  </w:r>
                </w:p>
                <w:p w:rsidR="008F4684" w:rsidRPr="00D84A75" w:rsidRDefault="008F4684" w:rsidP="00D84A75">
                  <w:pPr>
                    <w:widowControl/>
                    <w:autoSpaceDE/>
                    <w:autoSpaceDN/>
                    <w:rPr>
                      <w:rFonts w:ascii="Calibri" w:hAnsi="Calibri"/>
                    </w:rPr>
                  </w:pPr>
                </w:p>
                <w:p w:rsidR="008F4684" w:rsidRPr="00D84A75" w:rsidRDefault="008F4684" w:rsidP="00636CAF">
                  <w:pPr>
                    <w:rPr>
                      <w:rFonts w:ascii="Calibri" w:hAnsi="Calibri"/>
                      <w:b/>
                    </w:rPr>
                  </w:pPr>
                </w:p>
              </w:tc>
            </w:tr>
          </w:tbl>
          <w:p w:rsidR="008F4684" w:rsidRPr="00CA299B" w:rsidRDefault="008F4684" w:rsidP="00636CAF">
            <w:pPr>
              <w:rPr>
                <w:rFonts w:ascii="Calibri" w:hAnsi="Calibri"/>
                <w:b/>
              </w:rPr>
            </w:pPr>
          </w:p>
        </w:tc>
      </w:tr>
      <w:tr w:rsidR="008F4684"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Height w:val="1944"/>
        </w:trPr>
        <w:tc>
          <w:tcPr>
            <w:tcW w:w="5474" w:type="dxa"/>
            <w:gridSpan w:val="2"/>
            <w:tcBorders>
              <w:top w:val="nil"/>
              <w:left w:val="double" w:sz="12" w:space="0" w:color="000000"/>
              <w:bottom w:val="double" w:sz="12" w:space="0" w:color="000000"/>
              <w:right w:val="single" w:sz="2" w:space="0" w:color="000000"/>
            </w:tcBorders>
          </w:tcPr>
          <w:p w:rsidR="008F4684" w:rsidRPr="00CA299B" w:rsidRDefault="008F4684" w:rsidP="00636CAF">
            <w:pPr>
              <w:spacing w:line="120" w:lineRule="exact"/>
              <w:ind w:left="330" w:hanging="330"/>
              <w:rPr>
                <w:rFonts w:ascii="Calibri" w:hAnsi="Calibri" w:cs="Palatino"/>
                <w:b/>
                <w:bCs/>
                <w:sz w:val="8"/>
                <w:lang w:val="en-GB"/>
              </w:rPr>
            </w:pPr>
          </w:p>
          <w:p w:rsidR="008F4684" w:rsidRPr="00CA299B" w:rsidRDefault="008F4684" w:rsidP="00CA299B">
            <w:pPr>
              <w:shd w:val="clear" w:color="auto" w:fill="F9F967"/>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0" w:hanging="330"/>
              <w:rPr>
                <w:rFonts w:ascii="Calibri" w:hAnsi="Calibri" w:cs="Palatino"/>
                <w:b/>
                <w:bCs/>
                <w:i/>
                <w:iCs/>
                <w:sz w:val="28"/>
                <w:lang w:val="en-GB"/>
              </w:rPr>
            </w:pPr>
            <w:r w:rsidRPr="00CA299B">
              <w:rPr>
                <w:rFonts w:ascii="Calibri" w:hAnsi="Calibri" w:cs="Palatino"/>
                <w:b/>
                <w:bCs/>
                <w:lang w:val="en-GB"/>
              </w:rPr>
              <w:t>Materials &amp; Resources</w:t>
            </w:r>
            <w:r w:rsidRPr="00CA299B">
              <w:rPr>
                <w:rFonts w:ascii="Calibri" w:hAnsi="Calibri" w:cs="Palatino"/>
                <w:b/>
                <w:bCs/>
                <w:sz w:val="28"/>
                <w:lang w:val="en-GB"/>
              </w:rPr>
              <w:t xml:space="preserve"> </w:t>
            </w:r>
          </w:p>
          <w:p w:rsidR="008F4684" w:rsidRDefault="008F4684" w:rsidP="00CA299B">
            <w:pPr>
              <w:rPr>
                <w:rFonts w:ascii="Calibri" w:hAnsi="Calibri"/>
                <w:b/>
              </w:rPr>
            </w:pPr>
            <w:r w:rsidRPr="00CA299B">
              <w:rPr>
                <w:rFonts w:ascii="Calibri" w:hAnsi="Calibri"/>
                <w:b/>
              </w:rPr>
              <w:t>Materials:</w:t>
            </w:r>
          </w:p>
          <w:p w:rsidR="008F4684" w:rsidRDefault="008F4684" w:rsidP="00CA299B">
            <w:pPr>
              <w:rPr>
                <w:rFonts w:ascii="Calibri" w:hAnsi="Calibri"/>
                <w:sz w:val="20"/>
                <w:szCs w:val="20"/>
              </w:rPr>
            </w:pPr>
            <w:r>
              <w:rPr>
                <w:rFonts w:ascii="Calibri" w:hAnsi="Calibri"/>
                <w:sz w:val="20"/>
                <w:szCs w:val="20"/>
              </w:rPr>
              <w:t>Acetates featuring Aleph Unit Opened (bp Nichol) and the culminating assignment</w:t>
            </w:r>
          </w:p>
          <w:p w:rsidR="008F4684" w:rsidRDefault="008F4684" w:rsidP="00CA299B">
            <w:pPr>
              <w:rPr>
                <w:rFonts w:ascii="Calibri" w:hAnsi="Calibri"/>
                <w:sz w:val="20"/>
                <w:szCs w:val="20"/>
              </w:rPr>
            </w:pPr>
          </w:p>
          <w:p w:rsidR="008F4684" w:rsidRDefault="008F4684" w:rsidP="00CA299B">
            <w:pPr>
              <w:rPr>
                <w:rFonts w:ascii="Calibri" w:hAnsi="Calibri"/>
                <w:sz w:val="20"/>
                <w:szCs w:val="20"/>
              </w:rPr>
            </w:pPr>
            <w:r>
              <w:rPr>
                <w:rFonts w:ascii="Calibri" w:hAnsi="Calibri"/>
                <w:sz w:val="20"/>
                <w:szCs w:val="20"/>
              </w:rPr>
              <w:t>Copies of informational paragraphs on bp Nichol</w:t>
            </w:r>
          </w:p>
          <w:p w:rsidR="008F4684" w:rsidRDefault="008F4684" w:rsidP="00CA299B">
            <w:pPr>
              <w:rPr>
                <w:rFonts w:ascii="Calibri" w:hAnsi="Calibri"/>
                <w:sz w:val="20"/>
                <w:szCs w:val="20"/>
              </w:rPr>
            </w:pPr>
          </w:p>
          <w:p w:rsidR="008F4684" w:rsidRDefault="008F4684" w:rsidP="00CA299B">
            <w:pPr>
              <w:rPr>
                <w:rFonts w:ascii="Calibri" w:hAnsi="Calibri"/>
                <w:sz w:val="20"/>
                <w:szCs w:val="20"/>
              </w:rPr>
            </w:pPr>
            <w:r>
              <w:rPr>
                <w:rFonts w:ascii="Calibri" w:hAnsi="Calibri"/>
                <w:sz w:val="20"/>
                <w:szCs w:val="20"/>
              </w:rPr>
              <w:t>Scrap paper, pens / pencils</w:t>
            </w:r>
          </w:p>
          <w:p w:rsidR="008F4684" w:rsidRDefault="008F4684" w:rsidP="00CA299B">
            <w:pPr>
              <w:rPr>
                <w:rFonts w:ascii="Calibri" w:hAnsi="Calibri"/>
                <w:sz w:val="20"/>
                <w:szCs w:val="20"/>
              </w:rPr>
            </w:pPr>
          </w:p>
          <w:p w:rsidR="008F4684" w:rsidRDefault="008F4684" w:rsidP="00CA299B">
            <w:pPr>
              <w:rPr>
                <w:rFonts w:ascii="Calibri" w:hAnsi="Calibri"/>
                <w:sz w:val="20"/>
                <w:szCs w:val="20"/>
              </w:rPr>
            </w:pPr>
            <w:r>
              <w:rPr>
                <w:rFonts w:ascii="Calibri" w:hAnsi="Calibri"/>
                <w:sz w:val="20"/>
                <w:szCs w:val="20"/>
              </w:rPr>
              <w:t>Portfolios with samples of previous work and/or collected works of other authors.</w:t>
            </w:r>
          </w:p>
          <w:p w:rsidR="008F4684" w:rsidRPr="002960A4" w:rsidRDefault="008F4684" w:rsidP="00CA299B">
            <w:pPr>
              <w:rPr>
                <w:rFonts w:ascii="Calibri" w:hAnsi="Calibri"/>
                <w:sz w:val="20"/>
                <w:szCs w:val="20"/>
              </w:rPr>
            </w:pPr>
          </w:p>
          <w:p w:rsidR="008F4684" w:rsidRPr="002960A4" w:rsidRDefault="008F4684" w:rsidP="00CA299B">
            <w:pPr>
              <w:rPr>
                <w:rFonts w:ascii="Calibri" w:hAnsi="Calibri"/>
                <w:b/>
                <w:lang w:val="fr-CA"/>
              </w:rPr>
            </w:pPr>
            <w:r w:rsidRPr="002960A4">
              <w:rPr>
                <w:rFonts w:ascii="Calibri" w:hAnsi="Calibri"/>
                <w:b/>
                <w:lang w:val="fr-CA"/>
              </w:rPr>
              <w:t>Internet Resources:</w:t>
            </w:r>
          </w:p>
          <w:p w:rsidR="008F4684" w:rsidRPr="002960A4" w:rsidRDefault="008F4684" w:rsidP="00CA299B">
            <w:pPr>
              <w:rPr>
                <w:rFonts w:ascii="Calibri" w:hAnsi="Calibri"/>
                <w:sz w:val="20"/>
                <w:szCs w:val="20"/>
                <w:lang w:val="fr-CA"/>
              </w:rPr>
            </w:pPr>
            <w:r w:rsidRPr="002960A4">
              <w:rPr>
                <w:rFonts w:ascii="Calibri" w:hAnsi="Calibri"/>
                <w:sz w:val="20"/>
                <w:szCs w:val="20"/>
                <w:lang w:val="fr-CA"/>
              </w:rPr>
              <w:t>www.bpnichol.ca/about</w:t>
            </w:r>
          </w:p>
          <w:p w:rsidR="008F4684" w:rsidRPr="002960A4" w:rsidRDefault="008F4684" w:rsidP="002960A4">
            <w:pPr>
              <w:pStyle w:val="NormalWeb"/>
              <w:rPr>
                <w:sz w:val="20"/>
                <w:szCs w:val="20"/>
              </w:rPr>
            </w:pPr>
            <w:r w:rsidRPr="002960A4">
              <w:rPr>
                <w:rStyle w:val="Emphasis"/>
                <w:b/>
                <w:bCs/>
                <w:sz w:val="20"/>
                <w:szCs w:val="20"/>
                <w:lang w:val="fr-CA"/>
              </w:rPr>
              <w:t xml:space="preserve">David, Jack.  </w:t>
            </w:r>
            <w:r w:rsidRPr="002960A4">
              <w:rPr>
                <w:rStyle w:val="Emphasis"/>
                <w:b/>
                <w:bCs/>
                <w:sz w:val="20"/>
                <w:szCs w:val="20"/>
              </w:rPr>
              <w:t xml:space="preserve">VISUAL POETRY IN </w:t>
            </w:r>
            <w:smartTag w:uri="urn:schemas-microsoft-com:office:smarttags" w:element="place">
              <w:smartTag w:uri="urn:schemas-microsoft-com:office:smarttags" w:element="country-region">
                <w:r w:rsidRPr="002960A4">
                  <w:rPr>
                    <w:rStyle w:val="Emphasis"/>
                    <w:b/>
                    <w:bCs/>
                    <w:sz w:val="20"/>
                    <w:szCs w:val="20"/>
                  </w:rPr>
                  <w:t>CANADA</w:t>
                </w:r>
              </w:smartTag>
            </w:smartTag>
            <w:r w:rsidRPr="002960A4">
              <w:rPr>
                <w:rStyle w:val="Emphasis"/>
                <w:b/>
                <w:bCs/>
                <w:sz w:val="20"/>
                <w:szCs w:val="20"/>
              </w:rPr>
              <w:t xml:space="preserve">: BIRNEY, BISSETT, AND bp.  Studies In Canadian Literature.  </w:t>
            </w:r>
            <w:r w:rsidRPr="002960A4">
              <w:rPr>
                <w:rStyle w:val="Strong"/>
                <w:sz w:val="20"/>
                <w:szCs w:val="20"/>
              </w:rPr>
              <w:t xml:space="preserve"> Vol. 2.2 1977</w:t>
            </w:r>
            <w:r w:rsidRPr="002960A4">
              <w:rPr>
                <w:sz w:val="20"/>
                <w:szCs w:val="20"/>
              </w:rPr>
              <w:t xml:space="preserve">  http://www.lib.unb.ca/Texts/SCL/bin/get.cgi?directory=vol2_2/&amp;filename=david.htm</w:t>
            </w:r>
          </w:p>
          <w:p w:rsidR="008F4684" w:rsidRPr="00CA299B" w:rsidRDefault="008F4684" w:rsidP="00CA299B">
            <w:pPr>
              <w:rPr>
                <w:rFonts w:ascii="Calibri" w:hAnsi="Calibri"/>
              </w:rPr>
            </w:pPr>
            <w:r w:rsidRPr="00CA299B">
              <w:rPr>
                <w:rFonts w:ascii="Calibri" w:hAnsi="Calibri"/>
                <w:b/>
              </w:rPr>
              <w:t>Resources:</w:t>
            </w:r>
          </w:p>
          <w:p w:rsidR="008F4684" w:rsidRPr="00CA299B" w:rsidRDefault="008F4684" w:rsidP="00CA299B">
            <w:pPr>
              <w:numPr>
                <w:ilvl w:val="0"/>
                <w:numId w:val="10"/>
              </w:numPr>
              <w:rPr>
                <w:rFonts w:ascii="Calibri" w:hAnsi="Calibri" w:cs="Palatino"/>
                <w:b/>
                <w:bCs/>
                <w:i/>
                <w:iCs/>
                <w:sz w:val="28"/>
                <w:lang w:val="en-GB"/>
              </w:rPr>
            </w:pPr>
            <w:r w:rsidRPr="00CA299B">
              <w:rPr>
                <w:rFonts w:ascii="Calibri" w:hAnsi="Calibri"/>
              </w:rPr>
              <w:t>APA References</w:t>
            </w:r>
          </w:p>
        </w:tc>
        <w:tc>
          <w:tcPr>
            <w:tcW w:w="5506" w:type="dxa"/>
            <w:gridSpan w:val="3"/>
            <w:tcBorders>
              <w:top w:val="nil"/>
              <w:left w:val="single" w:sz="2" w:space="0" w:color="000000"/>
              <w:bottom w:val="double" w:sz="12" w:space="0" w:color="000000"/>
              <w:right w:val="double" w:sz="12" w:space="0" w:color="000000"/>
            </w:tcBorders>
          </w:tcPr>
          <w:p w:rsidR="008F4684" w:rsidRPr="00CA299B" w:rsidRDefault="008F4684" w:rsidP="00636CAF">
            <w:pPr>
              <w:spacing w:line="120" w:lineRule="exact"/>
              <w:rPr>
                <w:rFonts w:ascii="Calibri" w:hAnsi="Calibri" w:cs="Palatino"/>
                <w:b/>
                <w:bCs/>
                <w:sz w:val="8"/>
                <w:lang w:val="en-GB"/>
              </w:rPr>
            </w:pPr>
          </w:p>
          <w:p w:rsidR="008F4684" w:rsidRPr="00CA299B" w:rsidRDefault="008F4684" w:rsidP="00CA299B">
            <w:pPr>
              <w:shd w:val="clear" w:color="auto" w:fill="F9F967"/>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Pr>
                <w:rFonts w:ascii="Calibri" w:hAnsi="Calibri" w:cs="Palatino"/>
                <w:b/>
                <w:bCs/>
                <w:i/>
                <w:iCs/>
                <w:sz w:val="28"/>
                <w:lang w:val="en-GB"/>
              </w:rPr>
            </w:pPr>
            <w:r w:rsidRPr="00CA299B">
              <w:rPr>
                <w:rFonts w:ascii="Calibri" w:hAnsi="Calibri" w:cs="Palatino"/>
                <w:b/>
                <w:bCs/>
                <w:lang w:val="en-GB"/>
              </w:rPr>
              <w:t>Agenda</w:t>
            </w:r>
            <w:r w:rsidRPr="00CA299B">
              <w:rPr>
                <w:rFonts w:ascii="Calibri" w:hAnsi="Calibri" w:cs="Palatino"/>
                <w:b/>
                <w:bCs/>
                <w:sz w:val="28"/>
                <w:lang w:val="en-GB"/>
              </w:rPr>
              <w:t xml:space="preserve"> </w:t>
            </w:r>
            <w:r w:rsidRPr="00CA299B">
              <w:rPr>
                <w:rFonts w:ascii="Calibri" w:hAnsi="Calibri" w:cs="Palatino"/>
                <w:i/>
                <w:iCs/>
                <w:sz w:val="20"/>
                <w:lang w:val="en-GB"/>
              </w:rPr>
              <w:t>(to be listed on blackboard, in student language)</w:t>
            </w:r>
          </w:p>
          <w:p w:rsidR="008F4684" w:rsidRPr="00CA299B" w:rsidRDefault="008F4684" w:rsidP="00636CAF">
            <w:pPr>
              <w:tabs>
                <w:tab w:val="left" w:pos="510"/>
                <w:tab w:val="left" w:pos="620"/>
                <w:tab w:val="left" w:pos="900"/>
                <w:tab w:val="left" w:pos="5120"/>
                <w:tab w:val="left" w:pos="5480"/>
              </w:tabs>
              <w:ind w:left="60" w:right="-720"/>
              <w:rPr>
                <w:rFonts w:ascii="Calibri" w:hAnsi="Calibri" w:cs="Palatino"/>
                <w:i/>
                <w:iCs/>
                <w:sz w:val="20"/>
              </w:rPr>
            </w:pPr>
            <w:r w:rsidRPr="00CA299B">
              <w:rPr>
                <w:rFonts w:ascii="Calibri" w:hAnsi="Calibri" w:cs="Palatino"/>
                <w:i/>
                <w:iCs/>
                <w:sz w:val="20"/>
              </w:rPr>
              <w:tab/>
            </w:r>
          </w:p>
          <w:p w:rsidR="008F4684" w:rsidRPr="00CA299B" w:rsidRDefault="008F4684" w:rsidP="00636CAF">
            <w:pPr>
              <w:tabs>
                <w:tab w:val="left" w:pos="330"/>
                <w:tab w:val="left" w:pos="5120"/>
                <w:tab w:val="left" w:pos="5480"/>
                <w:tab w:val="left" w:pos="5760"/>
                <w:tab w:val="left" w:pos="9180"/>
              </w:tabs>
              <w:ind w:right="-720"/>
              <w:rPr>
                <w:rFonts w:ascii="Calibri" w:hAnsi="Calibri" w:cs="Palatino"/>
                <w:sz w:val="22"/>
              </w:rPr>
            </w:pPr>
          </w:p>
          <w:p w:rsidR="008F4684" w:rsidRDefault="008F4684" w:rsidP="00636CAF">
            <w:pPr>
              <w:tabs>
                <w:tab w:val="left" w:pos="330"/>
                <w:tab w:val="left" w:pos="5120"/>
                <w:tab w:val="left" w:pos="5480"/>
                <w:tab w:val="left" w:pos="5760"/>
                <w:tab w:val="left" w:pos="9180"/>
              </w:tabs>
              <w:ind w:right="-720"/>
              <w:rPr>
                <w:rFonts w:ascii="Calibri" w:hAnsi="Calibri" w:cs="Palatino"/>
                <w:sz w:val="22"/>
              </w:rPr>
            </w:pPr>
            <w:r>
              <w:rPr>
                <w:rFonts w:ascii="Calibri" w:hAnsi="Calibri" w:cs="Palatino"/>
                <w:sz w:val="22"/>
              </w:rPr>
              <w:t xml:space="preserve">Get the Juices flowing: </w:t>
            </w:r>
            <w:smartTag w:uri="urn:schemas-microsoft-com:office:smarttags" w:element="place">
              <w:r>
                <w:rPr>
                  <w:rFonts w:ascii="Calibri" w:hAnsi="Calibri" w:cs="Palatino"/>
                  <w:sz w:val="22"/>
                </w:rPr>
                <w:t>Four Corners</w:t>
              </w:r>
            </w:smartTag>
          </w:p>
          <w:p w:rsidR="008F4684" w:rsidRDefault="008F4684" w:rsidP="00636CAF">
            <w:pPr>
              <w:tabs>
                <w:tab w:val="left" w:pos="330"/>
                <w:tab w:val="left" w:pos="5120"/>
                <w:tab w:val="left" w:pos="5480"/>
                <w:tab w:val="left" w:pos="5760"/>
                <w:tab w:val="left" w:pos="9180"/>
              </w:tabs>
              <w:ind w:right="-720"/>
              <w:rPr>
                <w:rFonts w:ascii="Calibri" w:hAnsi="Calibri" w:cs="Palatino"/>
                <w:sz w:val="22"/>
              </w:rPr>
            </w:pPr>
          </w:p>
          <w:p w:rsidR="008F4684" w:rsidRDefault="008F4684" w:rsidP="00636CAF">
            <w:pPr>
              <w:tabs>
                <w:tab w:val="left" w:pos="330"/>
                <w:tab w:val="left" w:pos="5120"/>
                <w:tab w:val="left" w:pos="5480"/>
                <w:tab w:val="left" w:pos="5760"/>
                <w:tab w:val="left" w:pos="9180"/>
              </w:tabs>
              <w:ind w:right="-720"/>
              <w:rPr>
                <w:rFonts w:ascii="Calibri" w:hAnsi="Calibri" w:cs="Palatino"/>
                <w:sz w:val="22"/>
              </w:rPr>
            </w:pPr>
            <w:r>
              <w:rPr>
                <w:rFonts w:ascii="Calibri" w:hAnsi="Calibri" w:cs="Palatino"/>
                <w:sz w:val="22"/>
              </w:rPr>
              <w:t>You be the critic!</w:t>
            </w:r>
          </w:p>
          <w:p w:rsidR="008F4684" w:rsidRDefault="008F4684" w:rsidP="00636CAF">
            <w:pPr>
              <w:tabs>
                <w:tab w:val="left" w:pos="330"/>
                <w:tab w:val="left" w:pos="5120"/>
                <w:tab w:val="left" w:pos="5480"/>
                <w:tab w:val="left" w:pos="5760"/>
                <w:tab w:val="left" w:pos="9180"/>
              </w:tabs>
              <w:ind w:right="-720"/>
              <w:rPr>
                <w:rFonts w:ascii="Calibri" w:hAnsi="Calibri" w:cs="Palatino"/>
                <w:sz w:val="22"/>
              </w:rPr>
            </w:pPr>
          </w:p>
          <w:p w:rsidR="008F4684" w:rsidRDefault="008F4684" w:rsidP="00636CAF">
            <w:pPr>
              <w:tabs>
                <w:tab w:val="left" w:pos="330"/>
                <w:tab w:val="left" w:pos="5120"/>
                <w:tab w:val="left" w:pos="5480"/>
                <w:tab w:val="left" w:pos="5760"/>
                <w:tab w:val="left" w:pos="9180"/>
              </w:tabs>
              <w:ind w:right="-720"/>
              <w:rPr>
                <w:rFonts w:ascii="Calibri" w:hAnsi="Calibri" w:cs="Palatino"/>
                <w:sz w:val="22"/>
              </w:rPr>
            </w:pPr>
            <w:r>
              <w:rPr>
                <w:rFonts w:ascii="Calibri" w:hAnsi="Calibri" w:cs="Palatino"/>
                <w:sz w:val="22"/>
              </w:rPr>
              <w:t>Jigsaw</w:t>
            </w:r>
          </w:p>
          <w:p w:rsidR="008F4684" w:rsidRDefault="008F4684" w:rsidP="00636CAF">
            <w:pPr>
              <w:tabs>
                <w:tab w:val="left" w:pos="330"/>
                <w:tab w:val="left" w:pos="5120"/>
                <w:tab w:val="left" w:pos="5480"/>
                <w:tab w:val="left" w:pos="5760"/>
                <w:tab w:val="left" w:pos="9180"/>
              </w:tabs>
              <w:ind w:right="-720"/>
              <w:rPr>
                <w:rFonts w:ascii="Calibri" w:hAnsi="Calibri" w:cs="Palatino"/>
                <w:sz w:val="22"/>
              </w:rPr>
            </w:pPr>
          </w:p>
          <w:p w:rsidR="008F4684" w:rsidRPr="00CA299B" w:rsidRDefault="008F4684" w:rsidP="00636CAF">
            <w:pPr>
              <w:tabs>
                <w:tab w:val="left" w:pos="330"/>
                <w:tab w:val="left" w:pos="5120"/>
                <w:tab w:val="left" w:pos="5480"/>
                <w:tab w:val="left" w:pos="5760"/>
                <w:tab w:val="left" w:pos="9180"/>
              </w:tabs>
              <w:ind w:right="-720"/>
              <w:rPr>
                <w:rFonts w:ascii="Calibri" w:hAnsi="Calibri" w:cs="Palatino"/>
                <w:sz w:val="22"/>
              </w:rPr>
            </w:pPr>
            <w:r>
              <w:rPr>
                <w:rFonts w:ascii="Calibri" w:hAnsi="Calibri" w:cs="Palatino"/>
                <w:sz w:val="22"/>
              </w:rPr>
              <w:t>Get Creative…</w:t>
            </w:r>
          </w:p>
          <w:p w:rsidR="008F4684" w:rsidRPr="00CA299B" w:rsidRDefault="008F4684" w:rsidP="00636CAF">
            <w:pPr>
              <w:tabs>
                <w:tab w:val="left" w:pos="330"/>
                <w:tab w:val="left" w:pos="5120"/>
                <w:tab w:val="left" w:pos="5480"/>
                <w:tab w:val="left" w:pos="5760"/>
                <w:tab w:val="left" w:pos="9180"/>
              </w:tabs>
              <w:ind w:right="-720"/>
              <w:rPr>
                <w:rFonts w:ascii="Calibri" w:hAnsi="Calibri" w:cs="Palatino"/>
                <w:sz w:val="22"/>
              </w:rPr>
            </w:pPr>
          </w:p>
          <w:p w:rsidR="008F4684" w:rsidRPr="00CA299B" w:rsidRDefault="008F4684" w:rsidP="00636CAF">
            <w:pPr>
              <w:tabs>
                <w:tab w:val="left" w:pos="330"/>
                <w:tab w:val="left" w:pos="5120"/>
                <w:tab w:val="left" w:pos="5480"/>
                <w:tab w:val="left" w:pos="5760"/>
                <w:tab w:val="left" w:pos="9180"/>
              </w:tabs>
              <w:ind w:right="-720"/>
              <w:rPr>
                <w:rFonts w:ascii="Calibri" w:hAnsi="Calibri" w:cs="Palatino"/>
                <w:sz w:val="22"/>
              </w:rPr>
            </w:pPr>
          </w:p>
          <w:p w:rsidR="008F4684" w:rsidRPr="00CA299B" w:rsidRDefault="008F4684" w:rsidP="00636CAF">
            <w:pPr>
              <w:tabs>
                <w:tab w:val="left" w:pos="330"/>
                <w:tab w:val="left" w:pos="5120"/>
                <w:tab w:val="left" w:pos="5480"/>
                <w:tab w:val="left" w:pos="5760"/>
                <w:tab w:val="left" w:pos="9180"/>
              </w:tabs>
              <w:ind w:right="-720"/>
              <w:rPr>
                <w:rFonts w:ascii="Calibri" w:hAnsi="Calibri" w:cs="Palatino"/>
                <w:sz w:val="22"/>
              </w:rPr>
            </w:pPr>
          </w:p>
          <w:p w:rsidR="008F4684" w:rsidRPr="00CA299B" w:rsidRDefault="008F4684" w:rsidP="00636CAF">
            <w:pPr>
              <w:tabs>
                <w:tab w:val="left" w:pos="330"/>
                <w:tab w:val="left" w:pos="5120"/>
                <w:tab w:val="left" w:pos="5480"/>
                <w:tab w:val="left" w:pos="5760"/>
                <w:tab w:val="left" w:pos="9180"/>
              </w:tabs>
              <w:ind w:right="-720"/>
              <w:rPr>
                <w:rFonts w:ascii="Calibri" w:hAnsi="Calibri" w:cs="Palatino"/>
                <w:b/>
                <w:bCs/>
                <w:i/>
                <w:iCs/>
                <w:sz w:val="28"/>
                <w:lang w:val="en-GB"/>
              </w:rPr>
            </w:pP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1026"/>
        </w:trPr>
        <w:tc>
          <w:tcPr>
            <w:tcW w:w="8853" w:type="dxa"/>
            <w:gridSpan w:val="4"/>
            <w:shd w:val="clear" w:color="auto" w:fill="FFFF99"/>
          </w:tcPr>
          <w:p w:rsidR="008F4684" w:rsidRPr="00CA299B" w:rsidRDefault="008F4684" w:rsidP="00D21928">
            <w:pPr>
              <w:rPr>
                <w:rFonts w:ascii="Calibri" w:hAnsi="Calibri" w:cs="Arial"/>
                <w:sz w:val="18"/>
                <w:szCs w:val="18"/>
              </w:rPr>
            </w:pPr>
            <w:r w:rsidRPr="00CA299B">
              <w:rPr>
                <w:rFonts w:ascii="Calibri" w:hAnsi="Calibri" w:cs="Arial"/>
                <w:b/>
                <w:szCs w:val="18"/>
              </w:rPr>
              <w:t xml:space="preserve">Minds On (Hook)                                                                                                          </w:t>
            </w:r>
            <w:r w:rsidRPr="00CA299B">
              <w:rPr>
                <w:rFonts w:ascii="Calibri" w:hAnsi="Calibri" w:cs="Arial"/>
                <w:sz w:val="18"/>
                <w:szCs w:val="18"/>
              </w:rPr>
              <w:sym w:font="Wingdings" w:char="F077"/>
            </w:r>
            <w:r w:rsidRPr="00CA299B">
              <w:rPr>
                <w:rFonts w:ascii="Calibri" w:hAnsi="Calibri" w:cs="Arial"/>
                <w:sz w:val="18"/>
                <w:szCs w:val="18"/>
              </w:rPr>
              <w:t xml:space="preserve"> Establishing a positive learning environment                                                                                       </w:t>
            </w:r>
            <w:r w:rsidRPr="00CA299B">
              <w:rPr>
                <w:rFonts w:ascii="Calibri" w:hAnsi="Calibri" w:cs="Arial"/>
                <w:sz w:val="18"/>
                <w:szCs w:val="18"/>
              </w:rPr>
              <w:tab/>
            </w:r>
          </w:p>
          <w:p w:rsidR="008F4684" w:rsidRPr="00CA299B" w:rsidRDefault="008F4684" w:rsidP="00674C22">
            <w:pPr>
              <w:pStyle w:val="ListParagraph"/>
              <w:spacing w:after="0" w:line="240" w:lineRule="auto"/>
              <w:ind w:left="0"/>
              <w:rPr>
                <w:rFonts w:cs="Arial"/>
                <w:sz w:val="18"/>
                <w:szCs w:val="18"/>
              </w:rPr>
            </w:pPr>
            <w:r w:rsidRPr="00CA299B">
              <w:rPr>
                <w:rFonts w:cs="Arial"/>
                <w:sz w:val="18"/>
                <w:szCs w:val="18"/>
              </w:rPr>
              <w:sym w:font="Wingdings" w:char="F077"/>
            </w:r>
            <w:r w:rsidRPr="00CA299B">
              <w:rPr>
                <w:rFonts w:cs="Arial"/>
                <w:sz w:val="18"/>
                <w:szCs w:val="18"/>
              </w:rPr>
              <w:t xml:space="preserve"> Connecting to prior learning and/or experiences                                                                   </w:t>
            </w:r>
            <w:r w:rsidRPr="00CA299B">
              <w:rPr>
                <w:rFonts w:cs="Arial"/>
                <w:sz w:val="18"/>
                <w:szCs w:val="18"/>
              </w:rPr>
              <w:tab/>
            </w:r>
            <w:r w:rsidRPr="00CA299B">
              <w:rPr>
                <w:rFonts w:cs="Arial"/>
                <w:sz w:val="18"/>
                <w:szCs w:val="18"/>
              </w:rPr>
              <w:tab/>
            </w:r>
          </w:p>
          <w:p w:rsidR="008F4684" w:rsidRPr="00CA299B" w:rsidRDefault="008F4684" w:rsidP="00D30B76">
            <w:pPr>
              <w:rPr>
                <w:rFonts w:ascii="Calibri" w:hAnsi="Calibri"/>
                <w:b/>
                <w:bCs/>
              </w:rPr>
            </w:pPr>
            <w:r w:rsidRPr="00CA299B">
              <w:rPr>
                <w:rFonts w:ascii="Calibri" w:hAnsi="Calibri" w:cs="Arial"/>
                <w:sz w:val="18"/>
                <w:szCs w:val="18"/>
              </w:rPr>
              <w:sym w:font="Wingdings" w:char="F077"/>
            </w:r>
            <w:r w:rsidRPr="00CA299B">
              <w:rPr>
                <w:rFonts w:ascii="Calibri" w:hAnsi="Calibri" w:cs="Arial"/>
                <w:sz w:val="18"/>
                <w:szCs w:val="18"/>
              </w:rPr>
              <w:t xml:space="preserve"> Setting the context for learning/ Sharing learning goals/essential questions</w:t>
            </w:r>
          </w:p>
        </w:tc>
        <w:tc>
          <w:tcPr>
            <w:tcW w:w="2145" w:type="dxa"/>
            <w:gridSpan w:val="2"/>
            <w:shd w:val="clear" w:color="auto" w:fill="FFFF99"/>
          </w:tcPr>
          <w:p w:rsidR="008F4684" w:rsidRPr="00CA299B" w:rsidRDefault="008F4684" w:rsidP="00674C22">
            <w:pPr>
              <w:rPr>
                <w:rFonts w:ascii="Calibri" w:hAnsi="Calibri" w:cs="Arial"/>
                <w:b/>
                <w:szCs w:val="18"/>
              </w:rPr>
            </w:pPr>
            <w:r w:rsidRPr="00CA299B">
              <w:rPr>
                <w:rFonts w:ascii="Calibri" w:hAnsi="Calibri" w:cs="Arial"/>
                <w:b/>
                <w:szCs w:val="18"/>
              </w:rPr>
              <w:t>Connections</w:t>
            </w:r>
          </w:p>
          <w:p w:rsidR="008F4684" w:rsidRPr="00CA299B" w:rsidRDefault="008F4684" w:rsidP="00674C22">
            <w:pPr>
              <w:rPr>
                <w:rFonts w:ascii="Calibri" w:hAnsi="Calibri"/>
                <w:sz w:val="18"/>
                <w:szCs w:val="16"/>
              </w:rPr>
            </w:pPr>
            <w:r w:rsidRPr="00CA299B">
              <w:rPr>
                <w:rFonts w:ascii="Calibri" w:hAnsi="Calibri" w:cs="Arial"/>
                <w:sz w:val="18"/>
                <w:szCs w:val="18"/>
              </w:rPr>
              <w:t xml:space="preserve">L: </w:t>
            </w:r>
            <w:r w:rsidRPr="00CA299B">
              <w:rPr>
                <w:rFonts w:ascii="Calibri" w:hAnsi="Calibri"/>
                <w:sz w:val="18"/>
                <w:szCs w:val="16"/>
              </w:rPr>
              <w:t>Literacy</w:t>
            </w:r>
          </w:p>
          <w:p w:rsidR="008F4684" w:rsidRPr="00CA299B" w:rsidRDefault="008F4684" w:rsidP="00850F5D">
            <w:pPr>
              <w:rPr>
                <w:rFonts w:ascii="Calibri" w:hAnsi="Calibri"/>
                <w:sz w:val="20"/>
                <w:szCs w:val="20"/>
              </w:rPr>
            </w:pPr>
            <w:r w:rsidRPr="00CA299B">
              <w:rPr>
                <w:rFonts w:ascii="Calibri" w:hAnsi="Calibri"/>
                <w:sz w:val="18"/>
                <w:szCs w:val="16"/>
              </w:rPr>
              <w:t xml:space="preserve">AfL, AoL: </w:t>
            </w:r>
            <w:r w:rsidRPr="00CA299B">
              <w:rPr>
                <w:rFonts w:ascii="Calibri" w:hAnsi="Calibri" w:cs="Arial"/>
                <w:sz w:val="18"/>
                <w:szCs w:val="18"/>
              </w:rPr>
              <w:t xml:space="preserve"> </w:t>
            </w:r>
            <w:r w:rsidRPr="00CA299B">
              <w:rPr>
                <w:rFonts w:ascii="Calibri" w:hAnsi="Calibri"/>
                <w:sz w:val="18"/>
                <w:szCs w:val="16"/>
              </w:rPr>
              <w:t xml:space="preserve">Assessment </w:t>
            </w:r>
            <w:r w:rsidRPr="00CA299B">
              <w:rPr>
                <w:rFonts w:ascii="Calibri" w:hAnsi="Calibri"/>
                <w:b/>
                <w:sz w:val="18"/>
                <w:szCs w:val="16"/>
              </w:rPr>
              <w:t>for</w:t>
            </w:r>
            <w:r w:rsidRPr="00CA299B">
              <w:rPr>
                <w:rFonts w:ascii="Calibri" w:hAnsi="Calibri"/>
                <w:sz w:val="18"/>
                <w:szCs w:val="16"/>
              </w:rPr>
              <w:t>/</w:t>
            </w:r>
            <w:r w:rsidRPr="00CA299B">
              <w:rPr>
                <w:rFonts w:ascii="Calibri" w:hAnsi="Calibri"/>
                <w:b/>
                <w:sz w:val="18"/>
                <w:szCs w:val="16"/>
              </w:rPr>
              <w:t>of</w:t>
            </w:r>
            <w:r w:rsidRPr="00CA299B">
              <w:rPr>
                <w:rFonts w:ascii="Calibri" w:hAnsi="Calibri"/>
                <w:sz w:val="18"/>
                <w:szCs w:val="16"/>
              </w:rPr>
              <w:t xml:space="preserve"> Learning</w:t>
            </w:r>
            <w:r w:rsidRPr="00CA299B">
              <w:rPr>
                <w:rFonts w:ascii="Calibri" w:hAnsi="Calibri" w:cs="Arial"/>
                <w:sz w:val="18"/>
                <w:szCs w:val="18"/>
              </w:rPr>
              <w:t xml:space="preserve">     </w:t>
            </w: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2321"/>
        </w:trPr>
        <w:tc>
          <w:tcPr>
            <w:tcW w:w="8853" w:type="dxa"/>
            <w:gridSpan w:val="4"/>
          </w:tcPr>
          <w:p w:rsidR="008F4684" w:rsidRPr="00CA299B" w:rsidRDefault="008F4684" w:rsidP="00674C22">
            <w:pPr>
              <w:rPr>
                <w:rFonts w:ascii="Calibri" w:hAnsi="Calibri"/>
              </w:rPr>
            </w:pPr>
            <w:r w:rsidRPr="00CA299B">
              <w:rPr>
                <w:rFonts w:ascii="Calibri" w:hAnsi="Calibri"/>
                <w:b/>
                <w:bCs/>
              </w:rPr>
              <w:t xml:space="preserve">Whole Class or Groups of ? </w:t>
            </w:r>
            <w:r w:rsidRPr="00CA299B">
              <w:rPr>
                <w:rFonts w:ascii="Calibri" w:hAnsi="Calibri"/>
                <w:b/>
                <w:bCs/>
              </w:rPr>
              <w:sym w:font="Symbol" w:char="F0DE"/>
            </w:r>
            <w:r w:rsidRPr="00CA299B">
              <w:rPr>
                <w:rFonts w:ascii="Calibri" w:hAnsi="Calibri"/>
                <w:b/>
                <w:bCs/>
              </w:rPr>
              <w:t xml:space="preserve"> Name of Activity and/or Strategy</w:t>
            </w:r>
          </w:p>
          <w:p w:rsidR="008F4684" w:rsidRPr="00FB3C4B" w:rsidRDefault="008F4684" w:rsidP="00CA299B">
            <w:pPr>
              <w:rPr>
                <w:rFonts w:ascii="Calibri" w:hAnsi="Calibri"/>
              </w:rPr>
            </w:pPr>
            <w:r w:rsidRPr="00FB3C4B">
              <w:rPr>
                <w:rFonts w:ascii="Calibri" w:hAnsi="Calibri"/>
              </w:rPr>
              <w:t>Description of Steps/Task</w:t>
            </w:r>
          </w:p>
          <w:p w:rsidR="008F4684" w:rsidRPr="00BC73E4" w:rsidRDefault="008F4684" w:rsidP="00E351DB">
            <w:pPr>
              <w:rPr>
                <w:rFonts w:ascii="Palatino Linotype" w:hAnsi="Palatino Linotype"/>
                <w:b/>
                <w:bCs/>
              </w:rPr>
            </w:pPr>
            <w:r w:rsidRPr="00BC73E4">
              <w:rPr>
                <w:rFonts w:ascii="Palatino Linotype" w:hAnsi="Palatino Linotype"/>
                <w:b/>
                <w:bCs/>
              </w:rPr>
              <w:t xml:space="preserve">Whole Class </w:t>
            </w:r>
          </w:p>
          <w:p w:rsidR="008F4684" w:rsidRPr="00511D54" w:rsidRDefault="008F4684" w:rsidP="00E351DB">
            <w:pPr>
              <w:rPr>
                <w:rFonts w:ascii="Palatino Linotype" w:hAnsi="Palatino Linotype"/>
                <w:b/>
                <w:i/>
                <w:sz w:val="20"/>
                <w:szCs w:val="20"/>
                <w:u w:val="single"/>
              </w:rPr>
            </w:pPr>
            <w:smartTag w:uri="urn:schemas-microsoft-com:office:smarttags" w:element="place">
              <w:r w:rsidRPr="00511D54">
                <w:rPr>
                  <w:rFonts w:ascii="Palatino Linotype" w:hAnsi="Palatino Linotype"/>
                  <w:b/>
                  <w:i/>
                  <w:sz w:val="20"/>
                  <w:szCs w:val="20"/>
                  <w:u w:val="single"/>
                </w:rPr>
                <w:t>Four Corners</w:t>
              </w:r>
            </w:smartTag>
          </w:p>
          <w:p w:rsidR="008F4684" w:rsidRDefault="008F4684" w:rsidP="00E351DB">
            <w:pPr>
              <w:rPr>
                <w:rFonts w:ascii="Palatino Linotype" w:hAnsi="Palatino Linotype"/>
              </w:rPr>
            </w:pPr>
            <w:r w:rsidRPr="00BC73E4">
              <w:rPr>
                <w:rFonts w:ascii="Palatino Linotype" w:hAnsi="Palatino Linotype"/>
              </w:rPr>
              <w:t>Description</w:t>
            </w:r>
            <w:r>
              <w:rPr>
                <w:rFonts w:ascii="Palatino Linotype" w:hAnsi="Palatino Linotype"/>
              </w:rPr>
              <w:t xml:space="preserve">:  </w:t>
            </w:r>
          </w:p>
          <w:p w:rsidR="008F4684" w:rsidRDefault="008F4684" w:rsidP="00E351DB">
            <w:pPr>
              <w:rPr>
                <w:rFonts w:ascii="Palatino Linotype" w:hAnsi="Palatino Linotype"/>
              </w:rPr>
            </w:pPr>
          </w:p>
          <w:p w:rsidR="008F4684" w:rsidRDefault="008F4684" w:rsidP="00E351DB">
            <w:pPr>
              <w:rPr>
                <w:i/>
                <w:sz w:val="20"/>
                <w:szCs w:val="20"/>
              </w:rPr>
            </w:pPr>
            <w:r>
              <w:rPr>
                <w:rFonts w:ascii="Palatino Linotype" w:hAnsi="Palatino Linotype"/>
              </w:rPr>
              <w:t xml:space="preserve">1.  </w:t>
            </w:r>
            <w:r w:rsidRPr="005E2C51">
              <w:rPr>
                <w:i/>
                <w:sz w:val="20"/>
                <w:szCs w:val="20"/>
              </w:rPr>
              <w:t xml:space="preserve">In the four corners of the classroom post the words, Agree, Disagree, Agree Strongly and Disagree </w:t>
            </w:r>
            <w:r>
              <w:rPr>
                <w:i/>
                <w:sz w:val="20"/>
                <w:szCs w:val="20"/>
              </w:rPr>
              <w:t xml:space="preserve"> </w:t>
            </w:r>
            <w:r w:rsidRPr="005E2C51">
              <w:rPr>
                <w:i/>
                <w:sz w:val="20"/>
                <w:szCs w:val="20"/>
              </w:rPr>
              <w:t xml:space="preserve">Strongly.  </w:t>
            </w:r>
          </w:p>
          <w:p w:rsidR="008F4684" w:rsidRDefault="008F4684" w:rsidP="00E351DB">
            <w:pPr>
              <w:rPr>
                <w:i/>
                <w:sz w:val="20"/>
                <w:szCs w:val="20"/>
              </w:rPr>
            </w:pPr>
          </w:p>
          <w:p w:rsidR="008F4684" w:rsidRPr="00BC73E4" w:rsidRDefault="008F4684" w:rsidP="00E351DB">
            <w:pPr>
              <w:rPr>
                <w:rFonts w:ascii="Palatino Linotype" w:hAnsi="Palatino Linotype"/>
              </w:rPr>
            </w:pPr>
            <w:r>
              <w:rPr>
                <w:i/>
                <w:sz w:val="20"/>
                <w:szCs w:val="20"/>
              </w:rPr>
              <w:t>2.</w:t>
            </w:r>
            <w:r w:rsidRPr="005E2C51">
              <w:rPr>
                <w:i/>
                <w:sz w:val="20"/>
                <w:szCs w:val="20"/>
              </w:rPr>
              <w:t>Ask the students to position themselves in response to the following questions:</w:t>
            </w:r>
          </w:p>
          <w:p w:rsidR="008F4684" w:rsidRDefault="008F4684" w:rsidP="00E351DB">
            <w:pPr>
              <w:rPr>
                <w:rFonts w:ascii="Palatino Linotype" w:hAnsi="Palatino Linotype"/>
              </w:rPr>
            </w:pPr>
          </w:p>
          <w:p w:rsidR="008F4684" w:rsidRDefault="008F4684" w:rsidP="00E351DB">
            <w:pPr>
              <w:rPr>
                <w:b/>
                <w:sz w:val="20"/>
                <w:szCs w:val="20"/>
              </w:rPr>
            </w:pPr>
            <w:r w:rsidRPr="005E2C51">
              <w:rPr>
                <w:b/>
                <w:sz w:val="20"/>
                <w:szCs w:val="20"/>
              </w:rPr>
              <w:t>Odes, couplets, Haiku and Tanka are all forms of poetry.</w:t>
            </w:r>
          </w:p>
          <w:p w:rsidR="008F4684" w:rsidRPr="005E2C51" w:rsidRDefault="008F4684" w:rsidP="00E351DB">
            <w:pPr>
              <w:rPr>
                <w:b/>
                <w:sz w:val="20"/>
                <w:szCs w:val="20"/>
              </w:rPr>
            </w:pPr>
          </w:p>
          <w:p w:rsidR="008F4684" w:rsidRDefault="008F4684" w:rsidP="00E351DB">
            <w:pPr>
              <w:rPr>
                <w:b/>
                <w:sz w:val="20"/>
                <w:szCs w:val="20"/>
              </w:rPr>
            </w:pPr>
            <w:r>
              <w:rPr>
                <w:b/>
                <w:sz w:val="20"/>
                <w:szCs w:val="20"/>
              </w:rPr>
              <w:t>All real poetry requires the use of words.</w:t>
            </w:r>
          </w:p>
          <w:p w:rsidR="008F4684" w:rsidRDefault="008F4684" w:rsidP="00E351DB">
            <w:pPr>
              <w:rPr>
                <w:b/>
                <w:sz w:val="20"/>
                <w:szCs w:val="20"/>
              </w:rPr>
            </w:pPr>
          </w:p>
          <w:p w:rsidR="008F4684" w:rsidRDefault="008F4684" w:rsidP="00E351DB">
            <w:pPr>
              <w:rPr>
                <w:b/>
                <w:sz w:val="20"/>
                <w:szCs w:val="20"/>
              </w:rPr>
            </w:pPr>
            <w:r>
              <w:rPr>
                <w:b/>
                <w:sz w:val="20"/>
                <w:szCs w:val="20"/>
              </w:rPr>
              <w:t>Poetry is always a work in process.</w:t>
            </w:r>
          </w:p>
          <w:p w:rsidR="008F4684" w:rsidRDefault="008F4684" w:rsidP="00E351DB">
            <w:pPr>
              <w:rPr>
                <w:b/>
                <w:sz w:val="20"/>
                <w:szCs w:val="20"/>
              </w:rPr>
            </w:pPr>
          </w:p>
          <w:p w:rsidR="008F4684" w:rsidRDefault="008F4684" w:rsidP="00E351DB">
            <w:pPr>
              <w:rPr>
                <w:b/>
                <w:sz w:val="20"/>
                <w:szCs w:val="20"/>
              </w:rPr>
            </w:pPr>
            <w:r>
              <w:rPr>
                <w:b/>
                <w:sz w:val="20"/>
                <w:szCs w:val="20"/>
              </w:rPr>
              <w:t>In order to win the prestigious Canadian The Governor General poetry award, a collection of poetry must follow traditional patterns of the great literary masters.</w:t>
            </w:r>
          </w:p>
          <w:p w:rsidR="008F4684" w:rsidRDefault="008F4684" w:rsidP="00E351DB">
            <w:pPr>
              <w:rPr>
                <w:b/>
                <w:sz w:val="20"/>
                <w:szCs w:val="20"/>
              </w:rPr>
            </w:pPr>
          </w:p>
          <w:p w:rsidR="008F4684" w:rsidRPr="005E2C51" w:rsidRDefault="008F4684" w:rsidP="00E351DB">
            <w:pPr>
              <w:rPr>
                <w:i/>
                <w:sz w:val="20"/>
                <w:szCs w:val="20"/>
              </w:rPr>
            </w:pPr>
            <w:r w:rsidRPr="005E2C51">
              <w:rPr>
                <w:b/>
                <w:color w:val="000000"/>
                <w:sz w:val="20"/>
                <w:szCs w:val="20"/>
              </w:rPr>
              <w:t>The minute you start to look at what you write, there's a whole set of visual possibilities that</w:t>
            </w:r>
            <w:r>
              <w:rPr>
                <w:b/>
                <w:color w:val="000000"/>
                <w:sz w:val="20"/>
                <w:szCs w:val="20"/>
              </w:rPr>
              <w:t xml:space="preserve"> opens up. </w:t>
            </w:r>
            <w:r>
              <w:rPr>
                <w:b/>
                <w:color w:val="000000"/>
                <w:sz w:val="20"/>
                <w:szCs w:val="20"/>
              </w:rPr>
              <w:br/>
            </w:r>
            <w:r w:rsidRPr="005E2C51">
              <w:rPr>
                <w:i/>
                <w:color w:val="000000"/>
                <w:sz w:val="20"/>
                <w:szCs w:val="20"/>
              </w:rPr>
              <w:t> (</w:t>
            </w:r>
            <w:r w:rsidRPr="003455CF">
              <w:rPr>
                <w:i/>
                <w:color w:val="000000"/>
                <w:sz w:val="20"/>
                <w:szCs w:val="20"/>
              </w:rPr>
              <w:t xml:space="preserve">1988. "bpNichol" (interview). </w:t>
            </w:r>
            <w:r w:rsidRPr="003455CF">
              <w:rPr>
                <w:i/>
                <w:iCs/>
                <w:color w:val="000000"/>
                <w:sz w:val="20"/>
                <w:szCs w:val="20"/>
              </w:rPr>
              <w:t>Art Views,</w:t>
            </w:r>
            <w:r w:rsidRPr="003455CF">
              <w:rPr>
                <w:i/>
                <w:color w:val="000000"/>
                <w:sz w:val="20"/>
                <w:szCs w:val="20"/>
              </w:rPr>
              <w:t xml:space="preserve"> vol. 14, no. 1, 21 - 23.)</w:t>
            </w:r>
          </w:p>
          <w:p w:rsidR="008F4684" w:rsidRPr="00CA299B" w:rsidRDefault="008F4684" w:rsidP="00CA299B">
            <w:pPr>
              <w:rPr>
                <w:rFonts w:ascii="Calibri" w:hAnsi="Calibri"/>
              </w:rPr>
            </w:pPr>
          </w:p>
        </w:tc>
        <w:tc>
          <w:tcPr>
            <w:tcW w:w="2145" w:type="dxa"/>
            <w:gridSpan w:val="2"/>
          </w:tcPr>
          <w:p w:rsidR="008F4684" w:rsidRDefault="008F4684" w:rsidP="00674C22">
            <w:pPr>
              <w:rPr>
                <w:rFonts w:ascii="Calibri" w:hAnsi="Calibri"/>
                <w:sz w:val="18"/>
                <w:szCs w:val="16"/>
              </w:rPr>
            </w:pPr>
            <w:r w:rsidRPr="00CA299B">
              <w:rPr>
                <w:rFonts w:ascii="Calibri" w:hAnsi="Calibri"/>
                <w:sz w:val="18"/>
                <w:szCs w:val="16"/>
              </w:rPr>
              <w:t>Strategy/Assessment Tool</w:t>
            </w:r>
          </w:p>
          <w:p w:rsidR="008F4684" w:rsidRDefault="008F4684" w:rsidP="00674C22">
            <w:pPr>
              <w:rPr>
                <w:rFonts w:ascii="Calibri" w:hAnsi="Calibri"/>
                <w:sz w:val="18"/>
                <w:szCs w:val="16"/>
              </w:rPr>
            </w:pPr>
          </w:p>
          <w:p w:rsidR="008F4684" w:rsidRPr="00CA299B" w:rsidRDefault="008F4684" w:rsidP="00674C22">
            <w:pPr>
              <w:rPr>
                <w:rFonts w:ascii="Calibri" w:hAnsi="Calibri"/>
                <w:sz w:val="18"/>
                <w:szCs w:val="16"/>
              </w:rPr>
            </w:pPr>
            <w:r>
              <w:rPr>
                <w:rFonts w:ascii="Calibri" w:hAnsi="Calibri"/>
                <w:sz w:val="18"/>
                <w:szCs w:val="16"/>
              </w:rPr>
              <w:t>Observation: AfL to aid in prompting from the front fo the class</w:t>
            </w: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998" w:type="dxa"/>
            <w:gridSpan w:val="6"/>
            <w:shd w:val="clear" w:color="auto" w:fill="FFFF99"/>
          </w:tcPr>
          <w:p w:rsidR="008F4684" w:rsidRPr="00CA299B" w:rsidRDefault="008F4684" w:rsidP="00674C22">
            <w:pPr>
              <w:rPr>
                <w:rFonts w:ascii="Calibri" w:hAnsi="Calibri" w:cs="Arial"/>
                <w:b/>
              </w:rPr>
            </w:pPr>
            <w:r w:rsidRPr="00CA299B">
              <w:rPr>
                <w:rFonts w:ascii="Calibri" w:hAnsi="Calibri" w:cs="Arial"/>
                <w:b/>
              </w:rPr>
              <w:t>Action</w:t>
            </w:r>
          </w:p>
          <w:p w:rsidR="008F4684" w:rsidRPr="00CA299B" w:rsidRDefault="008F4684" w:rsidP="00674C22">
            <w:pPr>
              <w:rPr>
                <w:rFonts w:ascii="Calibri" w:hAnsi="Calibri" w:cs="Arial"/>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Introducing new learning or extending/reinforcing prior learning </w:t>
            </w:r>
          </w:p>
          <w:p w:rsidR="008F4684" w:rsidRPr="00CA299B" w:rsidRDefault="008F4684" w:rsidP="00674C22">
            <w:pPr>
              <w:rPr>
                <w:rFonts w:ascii="Calibri" w:hAnsi="Calibri" w:cs="Arial"/>
                <w:b/>
                <w:i/>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Providing opportunities for practice and application of learning (guided &gt; independent)</w:t>
            </w: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55"/>
        </w:trPr>
        <w:tc>
          <w:tcPr>
            <w:tcW w:w="8853" w:type="dxa"/>
            <w:gridSpan w:val="4"/>
          </w:tcPr>
          <w:p w:rsidR="008F4684" w:rsidRPr="00CA299B" w:rsidRDefault="008F4684" w:rsidP="00674C22">
            <w:pPr>
              <w:rPr>
                <w:rFonts w:ascii="Calibri" w:hAnsi="Calibri"/>
                <w:sz w:val="20"/>
                <w:szCs w:val="20"/>
              </w:rPr>
            </w:pPr>
          </w:p>
          <w:p w:rsidR="008F4684" w:rsidRPr="00CA299B" w:rsidRDefault="008F4684" w:rsidP="00674C22">
            <w:pPr>
              <w:rPr>
                <w:rFonts w:ascii="Calibri" w:hAnsi="Calibri"/>
                <w:b/>
                <w:bCs/>
              </w:rPr>
            </w:pPr>
            <w:r w:rsidRPr="00CA299B">
              <w:rPr>
                <w:rFonts w:ascii="Calibri" w:hAnsi="Calibri"/>
                <w:b/>
                <w:bCs/>
              </w:rPr>
              <w:t xml:space="preserve">Whole Class or Groups of ? </w:t>
            </w:r>
            <w:r w:rsidRPr="00CA299B">
              <w:rPr>
                <w:rFonts w:ascii="Calibri" w:hAnsi="Calibri"/>
                <w:b/>
                <w:bCs/>
              </w:rPr>
              <w:sym w:font="Symbol" w:char="F0DE"/>
            </w:r>
            <w:r w:rsidRPr="00CA299B">
              <w:rPr>
                <w:rFonts w:ascii="Calibri" w:hAnsi="Calibri"/>
                <w:b/>
                <w:bCs/>
              </w:rPr>
              <w:t xml:space="preserve"> Name of Activity(ies) and/or Strategy(ies)</w:t>
            </w:r>
          </w:p>
          <w:p w:rsidR="008F4684" w:rsidRPr="00CA299B" w:rsidRDefault="008F4684" w:rsidP="00674C22">
            <w:pPr>
              <w:rPr>
                <w:rFonts w:ascii="Calibri" w:hAnsi="Calibri"/>
              </w:rPr>
            </w:pPr>
          </w:p>
          <w:p w:rsidR="008F4684" w:rsidRPr="00FB3C4B" w:rsidRDefault="008F4684" w:rsidP="00CA299B">
            <w:pPr>
              <w:rPr>
                <w:rFonts w:ascii="Calibri" w:hAnsi="Calibri"/>
              </w:rPr>
            </w:pPr>
            <w:r w:rsidRPr="00FB3C4B">
              <w:rPr>
                <w:rFonts w:ascii="Calibri" w:hAnsi="Calibri"/>
              </w:rPr>
              <w:t>Description of Steps/Task</w:t>
            </w:r>
          </w:p>
          <w:p w:rsidR="008F4684" w:rsidRPr="00FB3C4B" w:rsidRDefault="008F4684" w:rsidP="00CA299B">
            <w:pPr>
              <w:pStyle w:val="ListParagraph"/>
              <w:spacing w:after="0" w:line="240" w:lineRule="auto"/>
              <w:rPr>
                <w:sz w:val="24"/>
                <w:szCs w:val="24"/>
              </w:rPr>
            </w:pPr>
          </w:p>
          <w:p w:rsidR="008F4684" w:rsidRPr="00BC73E4" w:rsidRDefault="008F4684" w:rsidP="00E351DB">
            <w:pPr>
              <w:rPr>
                <w:rFonts w:ascii="Palatino Linotype" w:hAnsi="Palatino Linotype"/>
              </w:rPr>
            </w:pPr>
            <w:r w:rsidRPr="00BC73E4">
              <w:rPr>
                <w:rFonts w:ascii="Palatino Linotype" w:hAnsi="Palatino Linotype"/>
              </w:rPr>
              <w:t>Description</w:t>
            </w:r>
          </w:p>
          <w:p w:rsidR="008F4684" w:rsidRPr="00BC73E4" w:rsidRDefault="008F4684" w:rsidP="00E351DB">
            <w:pPr>
              <w:rPr>
                <w:rFonts w:ascii="Palatino Linotype" w:hAnsi="Palatino Linotype"/>
                <w:sz w:val="20"/>
                <w:szCs w:val="20"/>
              </w:rPr>
            </w:pPr>
          </w:p>
          <w:p w:rsidR="008F4684" w:rsidRDefault="008F4684" w:rsidP="00E351DB">
            <w:pPr>
              <w:rPr>
                <w:rFonts w:ascii="Palatino Linotype" w:hAnsi="Palatino Linotype"/>
                <w:sz w:val="20"/>
                <w:szCs w:val="20"/>
              </w:rPr>
            </w:pPr>
            <w:r>
              <w:rPr>
                <w:rFonts w:ascii="Palatino Linotype" w:hAnsi="Palatino Linotype"/>
                <w:sz w:val="20"/>
                <w:szCs w:val="20"/>
              </w:rPr>
              <w:t xml:space="preserve">1.  Reveal that the quotation is by the winner of the 1970 Governor General Award and author of </w:t>
            </w:r>
            <w:r w:rsidRPr="00511D54">
              <w:rPr>
                <w:rFonts w:ascii="Palatino Linotype" w:hAnsi="Palatino Linotype"/>
                <w:i/>
                <w:sz w:val="20"/>
                <w:szCs w:val="20"/>
              </w:rPr>
              <w:t>this</w:t>
            </w:r>
            <w:r>
              <w:rPr>
                <w:rFonts w:ascii="Palatino Linotype" w:hAnsi="Palatino Linotype"/>
                <w:sz w:val="20"/>
                <w:szCs w:val="20"/>
              </w:rPr>
              <w:t xml:space="preserve"> poem:  </w:t>
            </w:r>
          </w:p>
          <w:p w:rsidR="008F4684" w:rsidRDefault="008F4684" w:rsidP="00E351DB">
            <w:pPr>
              <w:rPr>
                <w:rFonts w:ascii="Palatino Linotype" w:hAnsi="Palatino Linotype"/>
                <w:sz w:val="20"/>
                <w:szCs w:val="20"/>
              </w:rPr>
            </w:pPr>
          </w:p>
          <w:p w:rsidR="008F4684" w:rsidRDefault="008F4684" w:rsidP="00E351DB">
            <w:pPr>
              <w:rPr>
                <w:rFonts w:ascii="Palatino Linotype" w:hAnsi="Palatino Linotype"/>
                <w:sz w:val="20"/>
                <w:szCs w:val="20"/>
              </w:rPr>
            </w:pPr>
            <w:r>
              <w:rPr>
                <w:rFonts w:ascii="Palatino Linotype" w:hAnsi="Palatino Linotype"/>
                <w:sz w:val="20"/>
                <w:szCs w:val="20"/>
              </w:rPr>
              <w:t>2.  Put Nichol’s poem, Aleph Unit Opened on the overhead.</w:t>
            </w:r>
          </w:p>
          <w:p w:rsidR="008F4684" w:rsidRDefault="008F4684" w:rsidP="00E351DB">
            <w:pPr>
              <w:rPr>
                <w:rFonts w:ascii="Palatino Linotype" w:hAnsi="Palatino Linotype"/>
                <w:sz w:val="20"/>
                <w:szCs w:val="20"/>
              </w:rPr>
            </w:pPr>
          </w:p>
          <w:p w:rsidR="008F4684" w:rsidRDefault="008F4684" w:rsidP="00E351DB">
            <w:pPr>
              <w:rPr>
                <w:rFonts w:ascii="Palatino Linotype" w:hAnsi="Palatino Linotype"/>
                <w:sz w:val="20"/>
                <w:szCs w:val="20"/>
              </w:rPr>
            </w:pPr>
            <w:r>
              <w:rPr>
                <w:rFonts w:ascii="Palatino Linotype" w:hAnsi="Palatino Linotype"/>
                <w:sz w:val="20"/>
                <w:szCs w:val="20"/>
              </w:rPr>
              <w:t xml:space="preserve">3.  Ask someone to read the poem.  Ask if anyone has another reading.  Now ask what the poem </w:t>
            </w:r>
            <w:r>
              <w:rPr>
                <w:rFonts w:ascii="Palatino Linotype" w:hAnsi="Palatino Linotype"/>
                <w:i/>
                <w:sz w:val="20"/>
                <w:szCs w:val="20"/>
              </w:rPr>
              <w:t>says</w:t>
            </w:r>
            <w:r>
              <w:rPr>
                <w:rFonts w:ascii="Palatino Linotype" w:hAnsi="Palatino Linotype"/>
                <w:sz w:val="20"/>
                <w:szCs w:val="20"/>
              </w:rPr>
              <w:t>, besides the letter(s) on the page.</w:t>
            </w:r>
          </w:p>
          <w:p w:rsidR="008F4684" w:rsidRDefault="008F4684" w:rsidP="00E351DB">
            <w:pPr>
              <w:rPr>
                <w:rFonts w:ascii="Palatino Linotype" w:hAnsi="Palatino Linotype"/>
                <w:sz w:val="20"/>
                <w:szCs w:val="20"/>
              </w:rPr>
            </w:pPr>
          </w:p>
          <w:p w:rsidR="008F4684" w:rsidRDefault="008F4684" w:rsidP="00E351DB">
            <w:pPr>
              <w:rPr>
                <w:rFonts w:ascii="Palatino Linotype" w:hAnsi="Palatino Linotype"/>
                <w:sz w:val="20"/>
                <w:szCs w:val="20"/>
              </w:rPr>
            </w:pPr>
            <w:r>
              <w:rPr>
                <w:rFonts w:ascii="Palatino Linotype" w:hAnsi="Palatino Linotype"/>
                <w:sz w:val="20"/>
                <w:szCs w:val="20"/>
              </w:rPr>
              <w:t>4.  Use leading questions as needed:  How many As are in the picture?  (1?  Also outline, cut out, waves, body shape).  What is more powerful in the picture – the person or the letter(s)?  What does the letter A represent (Beginnings?  The beginning of language?  An initial (which also means “beginning”)?  The sound of an open mouth?)</w:t>
            </w:r>
          </w:p>
          <w:p w:rsidR="008F4684" w:rsidRDefault="008F4684" w:rsidP="00E351DB">
            <w:pPr>
              <w:rPr>
                <w:rFonts w:ascii="Palatino Linotype" w:hAnsi="Palatino Linotype"/>
                <w:sz w:val="20"/>
                <w:szCs w:val="20"/>
              </w:rPr>
            </w:pPr>
          </w:p>
          <w:p w:rsidR="008F4684" w:rsidRDefault="008F4684" w:rsidP="00E351DB">
            <w:pPr>
              <w:rPr>
                <w:rFonts w:ascii="Palatino Linotype" w:hAnsi="Palatino Linotype"/>
                <w:sz w:val="20"/>
                <w:szCs w:val="20"/>
              </w:rPr>
            </w:pPr>
            <w:r>
              <w:rPr>
                <w:rFonts w:ascii="Palatino Linotype" w:hAnsi="Palatino Linotype"/>
                <w:sz w:val="20"/>
                <w:szCs w:val="20"/>
              </w:rPr>
              <w:t>Thinking of Nichol’s own quote, what kind of possibilities does the letter A open up?  What about this poem?</w:t>
            </w:r>
          </w:p>
          <w:p w:rsidR="008F4684" w:rsidRDefault="008F4684" w:rsidP="00E351DB">
            <w:pPr>
              <w:rPr>
                <w:rFonts w:ascii="Palatino Linotype" w:hAnsi="Palatino Linotype"/>
                <w:sz w:val="20"/>
                <w:szCs w:val="20"/>
              </w:rPr>
            </w:pPr>
          </w:p>
          <w:p w:rsidR="008F4684" w:rsidRDefault="008F4684" w:rsidP="00E351DB">
            <w:pPr>
              <w:rPr>
                <w:rFonts w:ascii="Palatino Linotype" w:hAnsi="Palatino Linotype"/>
                <w:sz w:val="20"/>
                <w:szCs w:val="20"/>
              </w:rPr>
            </w:pPr>
            <w:r>
              <w:rPr>
                <w:rFonts w:ascii="Palatino Linotype" w:hAnsi="Palatino Linotype"/>
                <w:sz w:val="20"/>
                <w:szCs w:val="20"/>
              </w:rPr>
              <w:t>What makes this a poem?  Why or why isn’t it a poem?  Consider the anonymous poem, “I think that I shall never see a poem as lovely as a tree…”</w:t>
            </w:r>
          </w:p>
          <w:p w:rsidR="008F4684" w:rsidRDefault="008F4684" w:rsidP="00E351DB">
            <w:pPr>
              <w:rPr>
                <w:rFonts w:ascii="Palatino Linotype" w:hAnsi="Palatino Linotype"/>
                <w:sz w:val="20"/>
                <w:szCs w:val="20"/>
              </w:rPr>
            </w:pPr>
          </w:p>
          <w:p w:rsidR="008F4684" w:rsidRDefault="008F4684" w:rsidP="00E351DB">
            <w:pPr>
              <w:rPr>
                <w:rFonts w:ascii="Palatino Linotype" w:hAnsi="Palatino Linotype"/>
                <w:sz w:val="20"/>
                <w:szCs w:val="20"/>
              </w:rPr>
            </w:pPr>
            <w:r>
              <w:rPr>
                <w:rFonts w:ascii="Palatino Linotype" w:hAnsi="Palatino Linotype"/>
                <w:sz w:val="20"/>
                <w:szCs w:val="20"/>
              </w:rPr>
              <w:t>5. Thank students for analyzing the content of this poem and put the following quote on the overhead, just under the poem:</w:t>
            </w:r>
          </w:p>
          <w:p w:rsidR="008F4684" w:rsidRDefault="008F4684" w:rsidP="00E351DB">
            <w:pPr>
              <w:rPr>
                <w:rFonts w:ascii="Palatino Linotype" w:hAnsi="Palatino Linotype"/>
                <w:sz w:val="20"/>
                <w:szCs w:val="20"/>
              </w:rPr>
            </w:pPr>
          </w:p>
          <w:p w:rsidR="008F4684" w:rsidRDefault="008F4684" w:rsidP="00E351DB">
            <w:pPr>
              <w:rPr>
                <w:color w:val="000000"/>
              </w:rPr>
            </w:pPr>
            <w:r>
              <w:rPr>
                <w:color w:val="000000"/>
              </w:rPr>
              <w:t>When Fluxus artist Dick Higgins wrote of "the ongoing human wish to combine the visual and the literary impulses," he might have pointed to no more exemplary a contemporaneous instance than the visual poetic output of bpNichol. Over the course of some twenty-five years or so, in and beyond the context of the conventional literary frameworks of stanzaic poetry, Nichol drew on and drew with the alphabet to forge a singular body of visual creations in a remarkable variety of writerly media (with a few instances of painterly collaboration). He employed a broad range of forms and styles dictated or suggested by those media…</w:t>
            </w:r>
          </w:p>
          <w:p w:rsidR="008F4684" w:rsidRPr="00782C15" w:rsidRDefault="008F4684" w:rsidP="00E351DB">
            <w:pPr>
              <w:pStyle w:val="NormalWeb"/>
            </w:pPr>
            <w:r w:rsidRPr="00782C15">
              <w:rPr>
                <w:bCs/>
              </w:rPr>
              <w:t xml:space="preserve">From, </w:t>
            </w:r>
            <w:r w:rsidRPr="00782C15">
              <w:rPr>
                <w:bCs/>
                <w:i/>
              </w:rPr>
              <w:t>bpNichol, Drawing the Poetic Line</w:t>
            </w:r>
            <w:r w:rsidRPr="00782C15">
              <w:rPr>
                <w:bCs/>
              </w:rPr>
              <w:t xml:space="preserve"> </w:t>
            </w:r>
            <w:r w:rsidRPr="00782C15">
              <w:t xml:space="preserve"> </w:t>
            </w:r>
            <w:r w:rsidRPr="00782C15">
              <w:rPr>
                <w:bCs/>
              </w:rPr>
              <w:t>by Paul Dutton</w:t>
            </w:r>
            <w:r w:rsidRPr="00782C15">
              <w:t xml:space="preserve"> St. Art: The Visual Poetry of bpNichol</w:t>
            </w:r>
            <w:r w:rsidRPr="00782C15">
              <w:rPr>
                <w:i/>
                <w:iCs/>
              </w:rPr>
              <w:t xml:space="preserve"> (Gil McElroy, ed., Confederation Centre Art Gallery and Museum, Charlottetown, Prince Edward Island, Canada, 2000)</w:t>
            </w:r>
          </w:p>
          <w:p w:rsidR="008F4684" w:rsidRDefault="008F4684" w:rsidP="00E351DB">
            <w:pPr>
              <w:rPr>
                <w:rFonts w:ascii="Palatino Linotype" w:hAnsi="Palatino Linotype"/>
                <w:sz w:val="20"/>
                <w:szCs w:val="20"/>
              </w:rPr>
            </w:pPr>
          </w:p>
          <w:p w:rsidR="008F4684" w:rsidRDefault="008F4684" w:rsidP="00E351DB">
            <w:pPr>
              <w:rPr>
                <w:rFonts w:ascii="Palatino Linotype" w:hAnsi="Palatino Linotype"/>
                <w:i/>
                <w:sz w:val="20"/>
                <w:szCs w:val="20"/>
              </w:rPr>
            </w:pPr>
            <w:r>
              <w:rPr>
                <w:rFonts w:ascii="Palatino Linotype" w:hAnsi="Palatino Linotype"/>
                <w:sz w:val="20"/>
                <w:szCs w:val="20"/>
              </w:rPr>
              <w:t xml:space="preserve">6.  Ask, </w:t>
            </w:r>
            <w:r w:rsidRPr="00E351DB">
              <w:rPr>
                <w:rFonts w:ascii="Palatino Linotype" w:hAnsi="Palatino Linotype"/>
                <w:i/>
                <w:sz w:val="20"/>
                <w:szCs w:val="20"/>
              </w:rPr>
              <w:t>What is the form of the poem?  Is it the same as the content (ie. the letter A)?  T</w:t>
            </w:r>
            <w:r>
              <w:rPr>
                <w:rFonts w:ascii="Palatino Linotype" w:hAnsi="Palatino Linotype"/>
                <w:i/>
                <w:sz w:val="20"/>
                <w:szCs w:val="20"/>
              </w:rPr>
              <w:t>he style?  (Explain that Nichol’s work and others like it were l</w:t>
            </w:r>
            <w:r w:rsidRPr="00E351DB">
              <w:rPr>
                <w:rFonts w:ascii="Palatino Linotype" w:hAnsi="Palatino Linotype"/>
                <w:i/>
                <w:sz w:val="20"/>
                <w:szCs w:val="20"/>
              </w:rPr>
              <w:t>ater defined as Concrete Poetry).</w:t>
            </w:r>
          </w:p>
          <w:p w:rsidR="008F4684" w:rsidRDefault="008F4684" w:rsidP="00E351DB">
            <w:pPr>
              <w:rPr>
                <w:rFonts w:ascii="Palatino Linotype" w:hAnsi="Palatino Linotype"/>
                <w:i/>
                <w:sz w:val="20"/>
                <w:szCs w:val="20"/>
              </w:rPr>
            </w:pPr>
          </w:p>
          <w:p w:rsidR="008F4684" w:rsidRPr="00B74A3A" w:rsidRDefault="008F4684" w:rsidP="00E351DB">
            <w:pPr>
              <w:rPr>
                <w:rFonts w:ascii="Palatino Linotype" w:hAnsi="Palatino Linotype"/>
                <w:sz w:val="20"/>
                <w:szCs w:val="20"/>
              </w:rPr>
            </w:pPr>
            <w:r>
              <w:rPr>
                <w:rFonts w:ascii="Palatino Linotype" w:hAnsi="Palatino Linotype"/>
                <w:sz w:val="20"/>
                <w:szCs w:val="20"/>
              </w:rPr>
              <w:t>7</w:t>
            </w:r>
            <w:r w:rsidRPr="00B74A3A">
              <w:rPr>
                <w:rFonts w:ascii="Palatino Linotype" w:hAnsi="Palatino Linotype"/>
                <w:sz w:val="20"/>
                <w:szCs w:val="20"/>
              </w:rPr>
              <w:t xml:space="preserve">.  Divide students into 4 groups of 6 and distribute informational paragraphs about Nichol and his work to stations around the room.  </w:t>
            </w:r>
          </w:p>
          <w:p w:rsidR="008F4684" w:rsidRPr="00B74A3A" w:rsidRDefault="008F4684" w:rsidP="00602100">
            <w:pPr>
              <w:rPr>
                <w:rFonts w:ascii="Palatino Linotype" w:hAnsi="Palatino Linotype"/>
                <w:sz w:val="20"/>
                <w:szCs w:val="20"/>
              </w:rPr>
            </w:pPr>
            <w:r w:rsidRPr="00B74A3A">
              <w:rPr>
                <w:rFonts w:ascii="Palatino Linotype" w:hAnsi="Palatino Linotype"/>
                <w:sz w:val="20"/>
                <w:szCs w:val="20"/>
              </w:rPr>
              <w:t>8.  Ask students to send one member of every team to each of the stations where they will  become experts of bp Nichol and concrete poetry by reading and retaining the two most important facts in the paragraph/section at their table.</w:t>
            </w:r>
          </w:p>
          <w:p w:rsidR="008F4684" w:rsidRPr="00B74A3A" w:rsidRDefault="008F4684" w:rsidP="00602100">
            <w:pPr>
              <w:rPr>
                <w:rFonts w:ascii="Palatino Linotype" w:hAnsi="Palatino Linotype"/>
                <w:sz w:val="20"/>
                <w:szCs w:val="20"/>
              </w:rPr>
            </w:pPr>
          </w:p>
          <w:p w:rsidR="008F4684" w:rsidRPr="00CA299B" w:rsidRDefault="008F4684" w:rsidP="00602100">
            <w:pPr>
              <w:rPr>
                <w:rFonts w:ascii="Calibri" w:hAnsi="Calibri"/>
                <w:sz w:val="20"/>
                <w:szCs w:val="20"/>
              </w:rPr>
            </w:pPr>
          </w:p>
          <w:p w:rsidR="008F4684" w:rsidRDefault="008F4684" w:rsidP="00602100">
            <w:pPr>
              <w:rPr>
                <w:rFonts w:ascii="Palatino Linotype" w:hAnsi="Palatino Linotype"/>
                <w:sz w:val="20"/>
                <w:szCs w:val="20"/>
              </w:rPr>
            </w:pPr>
            <w:r w:rsidRPr="00B74A3A">
              <w:rPr>
                <w:rFonts w:ascii="Palatino Linotype" w:hAnsi="Palatino Linotype"/>
                <w:sz w:val="20"/>
                <w:szCs w:val="20"/>
              </w:rPr>
              <w:t>9.  Have students re-consolidate and share their expertise in order.</w:t>
            </w:r>
            <w:r>
              <w:rPr>
                <w:rFonts w:ascii="Palatino Linotype" w:hAnsi="Palatino Linotype"/>
                <w:sz w:val="20"/>
                <w:szCs w:val="20"/>
              </w:rPr>
              <w:t xml:space="preserve">  Ask each group to discuss the following:</w:t>
            </w:r>
          </w:p>
          <w:p w:rsidR="008F4684" w:rsidRDefault="008F4684" w:rsidP="00602100">
            <w:pPr>
              <w:rPr>
                <w:rFonts w:ascii="Palatino Linotype" w:hAnsi="Palatino Linotype"/>
                <w:sz w:val="20"/>
                <w:szCs w:val="20"/>
              </w:rPr>
            </w:pPr>
            <w:r>
              <w:rPr>
                <w:rFonts w:ascii="Palatino Linotype" w:hAnsi="Palatino Linotype"/>
                <w:sz w:val="20"/>
                <w:szCs w:val="20"/>
              </w:rPr>
              <w:t>a)  what Nichol aimed to communicate through his work</w:t>
            </w:r>
          </w:p>
          <w:p w:rsidR="008F4684" w:rsidRDefault="008F4684" w:rsidP="00602100">
            <w:pPr>
              <w:rPr>
                <w:rFonts w:ascii="Palatino Linotype" w:hAnsi="Palatino Linotype"/>
                <w:sz w:val="20"/>
                <w:szCs w:val="20"/>
              </w:rPr>
            </w:pPr>
            <w:r>
              <w:rPr>
                <w:rFonts w:ascii="Palatino Linotype" w:hAnsi="Palatino Linotype"/>
                <w:sz w:val="20"/>
                <w:szCs w:val="20"/>
              </w:rPr>
              <w:t>b) whether Nichol achieved this in any of the poems discussed and if so, how</w:t>
            </w:r>
          </w:p>
          <w:p w:rsidR="008F4684" w:rsidRDefault="008F4684" w:rsidP="00602100">
            <w:pPr>
              <w:rPr>
                <w:rFonts w:ascii="Palatino Linotype" w:hAnsi="Palatino Linotype"/>
                <w:sz w:val="20"/>
                <w:szCs w:val="20"/>
              </w:rPr>
            </w:pPr>
            <w:r>
              <w:rPr>
                <w:rFonts w:ascii="Palatino Linotype" w:hAnsi="Palatino Linotype"/>
                <w:sz w:val="20"/>
                <w:szCs w:val="20"/>
              </w:rPr>
              <w:t>c) what kind of audience would be most open to bp Nichol’s work and why (what biases against Nichol’s poetry might exist?)</w:t>
            </w:r>
          </w:p>
          <w:p w:rsidR="008F4684" w:rsidRDefault="008F4684" w:rsidP="00602100">
            <w:pPr>
              <w:rPr>
                <w:rFonts w:ascii="Palatino Linotype" w:hAnsi="Palatino Linotype"/>
                <w:sz w:val="20"/>
                <w:szCs w:val="20"/>
              </w:rPr>
            </w:pPr>
          </w:p>
          <w:p w:rsidR="008F4684" w:rsidRPr="009A407A" w:rsidRDefault="008F4684" w:rsidP="00602100">
            <w:pPr>
              <w:rPr>
                <w:rFonts w:ascii="Palatino Linotype" w:hAnsi="Palatino Linotype"/>
                <w:sz w:val="20"/>
                <w:szCs w:val="20"/>
              </w:rPr>
            </w:pPr>
            <w:r>
              <w:rPr>
                <w:rFonts w:ascii="Palatino Linotype" w:hAnsi="Palatino Linotype"/>
                <w:sz w:val="20"/>
                <w:szCs w:val="20"/>
              </w:rPr>
              <w:t>10.  After a discussion time, address each question from the front and have each group share one answer for each point to the class</w:t>
            </w:r>
          </w:p>
          <w:p w:rsidR="008F4684" w:rsidRPr="00CA299B" w:rsidRDefault="008F4684" w:rsidP="00602100">
            <w:pPr>
              <w:rPr>
                <w:rFonts w:ascii="Calibri" w:hAnsi="Calibri"/>
                <w:sz w:val="20"/>
                <w:szCs w:val="20"/>
              </w:rPr>
            </w:pPr>
          </w:p>
        </w:tc>
        <w:tc>
          <w:tcPr>
            <w:tcW w:w="2145" w:type="dxa"/>
            <w:gridSpan w:val="2"/>
          </w:tcPr>
          <w:p w:rsidR="008F4684" w:rsidRPr="00CA299B" w:rsidRDefault="008F4684" w:rsidP="00674C22">
            <w:pPr>
              <w:rPr>
                <w:rFonts w:ascii="Calibri" w:hAnsi="Calibri"/>
                <w:sz w:val="20"/>
                <w:szCs w:val="20"/>
              </w:rPr>
            </w:pPr>
          </w:p>
          <w:p w:rsidR="008F4684" w:rsidRPr="00CA299B" w:rsidRDefault="008F4684" w:rsidP="00674C22">
            <w:pPr>
              <w:rPr>
                <w:rFonts w:ascii="Calibri" w:hAnsi="Calibri"/>
                <w:sz w:val="20"/>
                <w:szCs w:val="20"/>
              </w:rPr>
            </w:pPr>
            <w:r w:rsidRPr="00CA299B">
              <w:rPr>
                <w:rFonts w:ascii="Calibri" w:hAnsi="Calibri"/>
                <w:sz w:val="18"/>
                <w:szCs w:val="16"/>
              </w:rPr>
              <w:t>Strategy/Assessment Tool</w:t>
            </w:r>
          </w:p>
          <w:p w:rsidR="008F4684" w:rsidRPr="00CA299B" w:rsidRDefault="008F4684" w:rsidP="00674C22">
            <w:pPr>
              <w:rPr>
                <w:rFonts w:ascii="Calibri" w:hAnsi="Calibri"/>
              </w:rPr>
            </w:pPr>
          </w:p>
          <w:p w:rsidR="008F4684" w:rsidRPr="00CA299B" w:rsidRDefault="008F4684" w:rsidP="00674C22">
            <w:pPr>
              <w:rPr>
                <w:rFonts w:ascii="Calibri" w:hAnsi="Calibri"/>
              </w:rPr>
            </w:pPr>
          </w:p>
          <w:p w:rsidR="008F4684" w:rsidRPr="00CA299B" w:rsidRDefault="008F4684" w:rsidP="00674C22">
            <w:pPr>
              <w:rPr>
                <w:rFonts w:ascii="Calibri" w:hAnsi="Calibri"/>
              </w:rPr>
            </w:pPr>
          </w:p>
          <w:p w:rsidR="008F4684" w:rsidRPr="00CA299B" w:rsidRDefault="008F4684" w:rsidP="00674C22">
            <w:pPr>
              <w:rPr>
                <w:rFonts w:ascii="Calibri" w:hAnsi="Calibri"/>
              </w:rPr>
            </w:pPr>
          </w:p>
          <w:p w:rsidR="008F4684" w:rsidRPr="00CA299B" w:rsidRDefault="008F4684" w:rsidP="00674C22">
            <w:pPr>
              <w:rPr>
                <w:rFonts w:ascii="Calibri" w:hAnsi="Calibri"/>
              </w:rPr>
            </w:pPr>
          </w:p>
          <w:p w:rsidR="008F4684" w:rsidRPr="00CA299B" w:rsidRDefault="008F4684" w:rsidP="00B74A3A">
            <w:pPr>
              <w:rPr>
                <w:rFonts w:ascii="Calibri" w:hAnsi="Calibri"/>
              </w:rPr>
            </w:pP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998" w:type="dxa"/>
            <w:gridSpan w:val="6"/>
            <w:shd w:val="clear" w:color="auto" w:fill="FFFF99"/>
          </w:tcPr>
          <w:p w:rsidR="008F4684" w:rsidRPr="00CA299B" w:rsidRDefault="008F4684" w:rsidP="00674C22">
            <w:pPr>
              <w:rPr>
                <w:rFonts w:ascii="Calibri" w:hAnsi="Calibri" w:cs="Arial"/>
                <w:b/>
              </w:rPr>
            </w:pPr>
            <w:r w:rsidRPr="00CA299B">
              <w:rPr>
                <w:rFonts w:ascii="Calibri" w:hAnsi="Calibri" w:cs="Arial"/>
                <w:b/>
              </w:rPr>
              <w:t>Consolidation and Connection</w:t>
            </w:r>
          </w:p>
          <w:p w:rsidR="008F4684" w:rsidRPr="00CA299B" w:rsidRDefault="008F4684" w:rsidP="00674C22">
            <w:pPr>
              <w:rPr>
                <w:rFonts w:ascii="Calibri" w:hAnsi="Calibri" w:cs="Arial"/>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Helping students demonstrate what they have learned  </w:t>
            </w:r>
          </w:p>
          <w:p w:rsidR="008F4684" w:rsidRPr="00CA299B" w:rsidRDefault="008F4684" w:rsidP="00674C22">
            <w:pPr>
              <w:rPr>
                <w:rFonts w:ascii="Calibri" w:hAnsi="Calibri" w:cs="Arial"/>
                <w:b/>
                <w:i/>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Providing opportunities for consolidation and reflection</w:t>
            </w:r>
          </w:p>
        </w:tc>
      </w:tr>
      <w:tr w:rsidR="008F468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8853" w:type="dxa"/>
            <w:gridSpan w:val="4"/>
          </w:tcPr>
          <w:p w:rsidR="008F4684" w:rsidRPr="00CA299B" w:rsidRDefault="008F4684" w:rsidP="00674C22">
            <w:pPr>
              <w:rPr>
                <w:rFonts w:ascii="Calibri" w:hAnsi="Calibri"/>
                <w:b/>
                <w:bCs/>
              </w:rPr>
            </w:pPr>
            <w:r w:rsidRPr="00CA299B">
              <w:rPr>
                <w:rFonts w:ascii="Calibri" w:hAnsi="Calibri"/>
                <w:b/>
                <w:bCs/>
              </w:rPr>
              <w:t xml:space="preserve">Whole Class or Groups of ? </w:t>
            </w:r>
            <w:r w:rsidRPr="00CA299B">
              <w:rPr>
                <w:rFonts w:ascii="Calibri" w:hAnsi="Calibri"/>
                <w:b/>
                <w:bCs/>
              </w:rPr>
              <w:sym w:font="Symbol" w:char="F0DE"/>
            </w:r>
            <w:r w:rsidRPr="00CA299B">
              <w:rPr>
                <w:rFonts w:ascii="Calibri" w:hAnsi="Calibri"/>
                <w:b/>
                <w:bCs/>
              </w:rPr>
              <w:t xml:space="preserve"> Name of Activity and/or Strategy</w:t>
            </w:r>
          </w:p>
          <w:p w:rsidR="008F4684" w:rsidRPr="00CA299B" w:rsidRDefault="008F4684" w:rsidP="00674C22">
            <w:pPr>
              <w:rPr>
                <w:rFonts w:ascii="Calibri" w:hAnsi="Calibri"/>
              </w:rPr>
            </w:pPr>
          </w:p>
          <w:p w:rsidR="008F4684" w:rsidRDefault="008F4684" w:rsidP="00CA299B">
            <w:pPr>
              <w:rPr>
                <w:rFonts w:ascii="Calibri" w:hAnsi="Calibri"/>
              </w:rPr>
            </w:pPr>
            <w:r w:rsidRPr="00FB3C4B">
              <w:rPr>
                <w:rFonts w:ascii="Calibri" w:hAnsi="Calibri"/>
              </w:rPr>
              <w:t>Description of Steps/Task</w:t>
            </w:r>
          </w:p>
          <w:p w:rsidR="008F4684" w:rsidRDefault="008F4684" w:rsidP="00CA299B">
            <w:pPr>
              <w:rPr>
                <w:rFonts w:ascii="Calibri" w:hAnsi="Calibri"/>
              </w:rPr>
            </w:pPr>
          </w:p>
          <w:p w:rsidR="008F4684" w:rsidRDefault="008F4684" w:rsidP="00CA299B">
            <w:pPr>
              <w:rPr>
                <w:rFonts w:ascii="Calibri" w:hAnsi="Calibri"/>
              </w:rPr>
            </w:pPr>
            <w:r>
              <w:rPr>
                <w:rFonts w:ascii="Calibri" w:hAnsi="Calibri"/>
              </w:rPr>
              <w:t>1.  Do a rerun of two of the Four Corners questions:</w:t>
            </w:r>
          </w:p>
          <w:p w:rsidR="008F4684" w:rsidRDefault="008F4684" w:rsidP="00CA299B">
            <w:pPr>
              <w:rPr>
                <w:rFonts w:ascii="Calibri" w:hAnsi="Calibri"/>
              </w:rPr>
            </w:pPr>
          </w:p>
          <w:p w:rsidR="008F4684" w:rsidRDefault="008F4684" w:rsidP="009A407A">
            <w:pPr>
              <w:rPr>
                <w:b/>
                <w:sz w:val="20"/>
                <w:szCs w:val="20"/>
              </w:rPr>
            </w:pPr>
            <w:r>
              <w:rPr>
                <w:b/>
                <w:sz w:val="20"/>
                <w:szCs w:val="20"/>
              </w:rPr>
              <w:t>All good poetry requires the use of words.</w:t>
            </w:r>
          </w:p>
          <w:p w:rsidR="008F4684" w:rsidRDefault="008F4684" w:rsidP="009A407A">
            <w:pPr>
              <w:rPr>
                <w:b/>
                <w:sz w:val="20"/>
                <w:szCs w:val="20"/>
              </w:rPr>
            </w:pPr>
          </w:p>
          <w:p w:rsidR="008F4684" w:rsidRPr="009A407A" w:rsidRDefault="008F4684" w:rsidP="00CA299B">
            <w:pPr>
              <w:rPr>
                <w:b/>
                <w:sz w:val="20"/>
                <w:szCs w:val="20"/>
              </w:rPr>
            </w:pPr>
            <w:r>
              <w:rPr>
                <w:b/>
                <w:sz w:val="20"/>
                <w:szCs w:val="20"/>
              </w:rPr>
              <w:t>Poetry is always a work in process.</w:t>
            </w:r>
          </w:p>
          <w:p w:rsidR="008F4684" w:rsidRDefault="008F4684" w:rsidP="00CA299B">
            <w:pPr>
              <w:rPr>
                <w:rFonts w:ascii="Calibri" w:hAnsi="Calibri"/>
              </w:rPr>
            </w:pPr>
          </w:p>
          <w:p w:rsidR="008F4684" w:rsidRDefault="008F4684" w:rsidP="009A407A">
            <w:pPr>
              <w:rPr>
                <w:rFonts w:ascii="Calibri" w:hAnsi="Calibri"/>
              </w:rPr>
            </w:pPr>
            <w:r>
              <w:rPr>
                <w:rFonts w:ascii="Calibri" w:hAnsi="Calibri"/>
              </w:rPr>
              <w:t>2.  Place the Challenge acetate on the overhead:</w:t>
            </w:r>
          </w:p>
          <w:p w:rsidR="008F4684" w:rsidRDefault="008F4684" w:rsidP="009A407A">
            <w:pPr>
              <w:rPr>
                <w:rFonts w:ascii="Calibri" w:hAnsi="Calibri"/>
              </w:rPr>
            </w:pPr>
          </w:p>
          <w:p w:rsidR="008F4684" w:rsidRDefault="008F4684" w:rsidP="009A407A">
            <w:pPr>
              <w:rPr>
                <w:b/>
              </w:rPr>
            </w:pPr>
            <w:r w:rsidRPr="009A407A">
              <w:rPr>
                <w:b/>
              </w:rPr>
              <w:t>C</w:t>
            </w:r>
            <w:r>
              <w:rPr>
                <w:b/>
              </w:rPr>
              <w:t>hallenge:</w:t>
            </w:r>
          </w:p>
          <w:p w:rsidR="008F4684" w:rsidRDefault="008F4684" w:rsidP="009A407A">
            <w:pPr>
              <w:rPr>
                <w:b/>
              </w:rPr>
            </w:pPr>
          </w:p>
          <w:p w:rsidR="008F4684" w:rsidRPr="009A407A" w:rsidRDefault="008F4684" w:rsidP="009A407A">
            <w:pPr>
              <w:rPr>
                <w:rFonts w:ascii="Calibri" w:hAnsi="Calibri"/>
                <w:b/>
              </w:rPr>
            </w:pPr>
            <w:r>
              <w:rPr>
                <w:b/>
              </w:rPr>
              <w:t>C</w:t>
            </w:r>
            <w:r w:rsidRPr="009A407A">
              <w:rPr>
                <w:b/>
              </w:rPr>
              <w:t>hoose an example of a traditional use of language.  It could be a lyrical poem, Haiku or other form we have already studied in this class, either written by you or by another author, or it could be another form of writing such as an advertisement, a letter (yours or a published letter), a recipe, or assembly instructions, etc.</w:t>
            </w:r>
          </w:p>
          <w:p w:rsidR="008F4684" w:rsidRDefault="008F4684" w:rsidP="009A407A">
            <w:pPr>
              <w:pStyle w:val="NormalWeb"/>
              <w:rPr>
                <w:b/>
              </w:rPr>
            </w:pPr>
            <w:r w:rsidRPr="009A407A">
              <w:rPr>
                <w:b/>
              </w:rPr>
              <w:t>Analyze the linguistic elements of the written form.  Consider the following:  Is the language lyrical, authoritative, evasive, analytical or other?  What assumptions about language does the form imply?   What are the essential linguistic elements (ie. letters, sounds, images or other)?</w:t>
            </w:r>
          </w:p>
          <w:p w:rsidR="008F4684" w:rsidRPr="009A407A" w:rsidRDefault="008F4684" w:rsidP="009A407A">
            <w:pPr>
              <w:pStyle w:val="NormalWeb"/>
              <w:rPr>
                <w:b/>
              </w:rPr>
            </w:pPr>
            <w:r>
              <w:rPr>
                <w:b/>
              </w:rPr>
              <w:t>List all your ideas on a piece of scrap paper to be submitted to your agent (the teacher!)– you will need it later for your artistic statement!</w:t>
            </w:r>
          </w:p>
          <w:p w:rsidR="008F4684" w:rsidRDefault="008F4684" w:rsidP="009A407A">
            <w:pPr>
              <w:pStyle w:val="NormalWeb"/>
              <w:rPr>
                <w:b/>
              </w:rPr>
            </w:pPr>
            <w:r w:rsidRPr="009A407A">
              <w:rPr>
                <w:b/>
              </w:rPr>
              <w:t>Re-write your chosen work as a concrete poem</w:t>
            </w:r>
            <w:r>
              <w:rPr>
                <w:b/>
              </w:rPr>
              <w:t>.</w:t>
            </w:r>
          </w:p>
          <w:p w:rsidR="008F4684" w:rsidRPr="00AE6395" w:rsidRDefault="008F4684" w:rsidP="009A407A">
            <w:pPr>
              <w:pStyle w:val="NormalWeb"/>
              <w:rPr>
                <w:b/>
              </w:rPr>
            </w:pPr>
          </w:p>
          <w:p w:rsidR="008F4684" w:rsidRDefault="008F4684" w:rsidP="009A407A">
            <w:pPr>
              <w:pStyle w:val="NormalWeb"/>
            </w:pPr>
            <w:r>
              <w:t>3.  Give the students that the rest of the period the work on the first draft of their concrete poems.</w:t>
            </w:r>
          </w:p>
          <w:p w:rsidR="008F4684" w:rsidRDefault="008F4684" w:rsidP="009A407A">
            <w:pPr>
              <w:pStyle w:val="NormalWeb"/>
            </w:pPr>
            <w:r>
              <w:t>4.  Assignment: share their concrete poem with one person before the next class so they are prepared to work on the artistic statement for their piece in the next class.</w:t>
            </w:r>
          </w:p>
          <w:p w:rsidR="008F4684" w:rsidRDefault="008F4684" w:rsidP="00674C22">
            <w:pPr>
              <w:pStyle w:val="ListParagraph"/>
              <w:spacing w:after="0" w:line="240" w:lineRule="auto"/>
            </w:pPr>
          </w:p>
          <w:p w:rsidR="008F4684" w:rsidRPr="00CA299B" w:rsidRDefault="008F4684" w:rsidP="00674C22">
            <w:pPr>
              <w:pStyle w:val="ListParagraph"/>
              <w:spacing w:after="0" w:line="240" w:lineRule="auto"/>
            </w:pPr>
          </w:p>
        </w:tc>
        <w:tc>
          <w:tcPr>
            <w:tcW w:w="2145" w:type="dxa"/>
            <w:gridSpan w:val="2"/>
          </w:tcPr>
          <w:p w:rsidR="008F4684" w:rsidRPr="00CA299B" w:rsidRDefault="008F4684" w:rsidP="00674C22">
            <w:pPr>
              <w:rPr>
                <w:rFonts w:ascii="Calibri" w:hAnsi="Calibri"/>
                <w:color w:val="0000FF"/>
              </w:rPr>
            </w:pPr>
          </w:p>
          <w:p w:rsidR="008F4684" w:rsidRPr="00CA299B" w:rsidRDefault="008F4684" w:rsidP="00674C22">
            <w:pPr>
              <w:rPr>
                <w:rFonts w:ascii="Calibri" w:hAnsi="Calibri"/>
                <w:sz w:val="20"/>
                <w:szCs w:val="20"/>
              </w:rPr>
            </w:pPr>
            <w:r w:rsidRPr="00CA299B">
              <w:rPr>
                <w:rFonts w:ascii="Calibri" w:hAnsi="Calibri"/>
                <w:sz w:val="18"/>
                <w:szCs w:val="16"/>
              </w:rPr>
              <w:t>Strategy/Assessment Tool</w:t>
            </w:r>
          </w:p>
          <w:p w:rsidR="008F4684" w:rsidRPr="00CA299B" w:rsidRDefault="008F4684" w:rsidP="00674C22">
            <w:pPr>
              <w:rPr>
                <w:rFonts w:ascii="Calibri" w:hAnsi="Calibri"/>
              </w:rPr>
            </w:pPr>
          </w:p>
          <w:p w:rsidR="008F4684" w:rsidRPr="00CA299B" w:rsidRDefault="008F4684" w:rsidP="00674C22">
            <w:pPr>
              <w:rPr>
                <w:rFonts w:ascii="Calibri" w:hAnsi="Calibri"/>
              </w:rPr>
            </w:pPr>
          </w:p>
          <w:p w:rsidR="008F4684" w:rsidRPr="00CA299B" w:rsidRDefault="008F4684" w:rsidP="00674C22">
            <w:pPr>
              <w:rPr>
                <w:rFonts w:ascii="Calibri" w:hAnsi="Calibri"/>
              </w:rPr>
            </w:pPr>
          </w:p>
        </w:tc>
      </w:tr>
      <w:tr w:rsidR="008F4684"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Pr>
        <w:tc>
          <w:tcPr>
            <w:tcW w:w="10980" w:type="dxa"/>
            <w:gridSpan w:val="5"/>
            <w:tcBorders>
              <w:top w:val="nil"/>
              <w:left w:val="double" w:sz="12" w:space="0" w:color="000000"/>
              <w:bottom w:val="double" w:sz="12" w:space="0" w:color="000000"/>
              <w:right w:val="single" w:sz="2" w:space="0" w:color="000000"/>
            </w:tcBorders>
          </w:tcPr>
          <w:p w:rsidR="008F4684" w:rsidRPr="00CA299B" w:rsidRDefault="008F4684" w:rsidP="00636CAF">
            <w:pPr>
              <w:spacing w:line="120" w:lineRule="exact"/>
              <w:rPr>
                <w:rFonts w:ascii="Calibri" w:hAnsi="Calibri" w:cs="Palatino"/>
                <w:lang w:val="en-GB"/>
              </w:rPr>
            </w:pPr>
          </w:p>
          <w:p w:rsidR="008F4684"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i/>
                <w:sz w:val="22"/>
                <w:szCs w:val="22"/>
                <w:lang w:val="en-GB"/>
              </w:rPr>
            </w:pPr>
            <w:r w:rsidRPr="00CA299B">
              <w:rPr>
                <w:rFonts w:ascii="Calibri" w:hAnsi="Calibri" w:cs="Palatino"/>
                <w:b/>
                <w:lang w:val="en-GB"/>
              </w:rPr>
              <w:t xml:space="preserve">Accommodations/Special Needs: </w:t>
            </w:r>
            <w:r w:rsidRPr="00CA299B">
              <w:rPr>
                <w:rFonts w:ascii="Calibri" w:hAnsi="Calibri" w:cs="Palatino"/>
                <w:i/>
                <w:sz w:val="22"/>
                <w:szCs w:val="22"/>
                <w:lang w:val="en-GB"/>
              </w:rPr>
              <w:t>(this may have been identified above in DI section) How will you accommodate for students with IEPs, ELLs etc.?</w:t>
            </w:r>
          </w:p>
          <w:p w:rsidR="008F4684"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i/>
                <w:sz w:val="22"/>
                <w:szCs w:val="22"/>
                <w:lang w:val="en-GB"/>
              </w:rPr>
            </w:pPr>
          </w:p>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Pr>
                <w:rFonts w:ascii="Calibri" w:hAnsi="Calibri" w:cs="Palatino"/>
                <w:i/>
                <w:sz w:val="22"/>
                <w:szCs w:val="22"/>
                <w:lang w:val="en-GB"/>
              </w:rPr>
              <w:t>Write down verbal responses of students on a separate piece of paper or computer while large class sharing is happening and give/email it to students with difficulties processing auditorily to take home and consider after class.  Allow them to bring you their outline for an artistic statement at the beginning of next class.</w:t>
            </w:r>
          </w:p>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lang w:val="en-GB"/>
              </w:rPr>
            </w:pPr>
          </w:p>
        </w:tc>
      </w:tr>
      <w:tr w:rsidR="008F4684"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Pr>
        <w:tc>
          <w:tcPr>
            <w:tcW w:w="10980" w:type="dxa"/>
            <w:gridSpan w:val="5"/>
            <w:tcBorders>
              <w:top w:val="double" w:sz="12" w:space="0" w:color="000000"/>
              <w:left w:val="double" w:sz="12" w:space="0" w:color="000000"/>
              <w:bottom w:val="single" w:sz="12" w:space="0" w:color="000000"/>
              <w:right w:val="double" w:sz="12" w:space="0" w:color="000000"/>
            </w:tcBorders>
            <w:shd w:val="clear" w:color="auto" w:fill="FFFF99"/>
          </w:tcPr>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b/>
                <w:bCs/>
                <w:sz w:val="26"/>
                <w:szCs w:val="26"/>
                <w:lang w:val="en-GB"/>
              </w:rPr>
            </w:pPr>
            <w:r w:rsidRPr="00CA299B">
              <w:rPr>
                <w:rFonts w:ascii="Calibri" w:hAnsi="Calibri" w:cs="Cooper BlkHd BT"/>
                <w:b/>
                <w:lang w:val="en-GB"/>
              </w:rPr>
              <w:t>Teacher Reflection on Lesson</w:t>
            </w:r>
            <w:r w:rsidRPr="00CA299B">
              <w:rPr>
                <w:rFonts w:ascii="Calibri" w:hAnsi="Calibri" w:cs="Cooper BlkHd BT"/>
                <w:lang w:val="en-GB"/>
              </w:rPr>
              <w:t>:</w:t>
            </w:r>
            <w:r w:rsidRPr="00CA299B">
              <w:rPr>
                <w:rFonts w:ascii="Calibri" w:hAnsi="Calibri" w:cs="Cooper BlkHd BT"/>
                <w:sz w:val="26"/>
                <w:szCs w:val="26"/>
                <w:lang w:val="en-GB"/>
              </w:rPr>
              <w:t xml:space="preserve"> </w:t>
            </w:r>
            <w:r w:rsidRPr="00CA299B">
              <w:rPr>
                <w:rFonts w:ascii="Calibri" w:hAnsi="Calibri" w:cs="Cooper BlkHd BT"/>
                <w:sz w:val="22"/>
                <w:szCs w:val="22"/>
                <w:lang w:val="en-GB"/>
              </w:rPr>
              <w:t>(to be completed after teaching, you do not need to fill this out for this assignment, just an FYI for reflective practice)</w:t>
            </w:r>
          </w:p>
        </w:tc>
      </w:tr>
      <w:tr w:rsidR="008F4684"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Pr>
        <w:tc>
          <w:tcPr>
            <w:tcW w:w="5400" w:type="dxa"/>
            <w:tcBorders>
              <w:top w:val="nil"/>
              <w:left w:val="double" w:sz="12" w:space="0" w:color="000000"/>
              <w:bottom w:val="double" w:sz="12" w:space="0" w:color="000000"/>
              <w:right w:val="single" w:sz="2" w:space="0" w:color="000000"/>
            </w:tcBorders>
          </w:tcPr>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sidRPr="00CA299B">
              <w:rPr>
                <w:rFonts w:ascii="Calibri" w:hAnsi="Calibri" w:cs="Palatino"/>
                <w:lang w:val="en-GB"/>
              </w:rPr>
              <w:t>Aspects that worked:</w:t>
            </w:r>
          </w:p>
          <w:p w:rsidR="008F4684" w:rsidRPr="00CA299B" w:rsidRDefault="008F4684" w:rsidP="00636CAF">
            <w:pPr>
              <w:pStyle w:val="Heade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8F4684"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8F4684"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sz w:val="14"/>
                <w:szCs w:val="14"/>
                <w:lang w:val="en-GB"/>
              </w:rPr>
            </w:pPr>
          </w:p>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sz w:val="14"/>
                <w:szCs w:val="14"/>
                <w:lang w:val="en-GB"/>
              </w:rPr>
            </w:pPr>
          </w:p>
        </w:tc>
        <w:tc>
          <w:tcPr>
            <w:tcW w:w="5580" w:type="dxa"/>
            <w:gridSpan w:val="4"/>
            <w:tcBorders>
              <w:top w:val="nil"/>
              <w:left w:val="single" w:sz="2" w:space="0" w:color="000000"/>
              <w:bottom w:val="double" w:sz="12" w:space="0" w:color="000000"/>
              <w:right w:val="double" w:sz="12" w:space="0" w:color="000000"/>
            </w:tcBorders>
          </w:tcPr>
          <w:p w:rsidR="008F4684" w:rsidRPr="00CA299B" w:rsidRDefault="008F4684"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sidRPr="00CA299B">
              <w:rPr>
                <w:rFonts w:ascii="Calibri" w:hAnsi="Calibri" w:cs="Palatino"/>
                <w:lang w:val="en-GB"/>
              </w:rPr>
              <w:t>Changes for next time:</w:t>
            </w:r>
          </w:p>
        </w:tc>
      </w:tr>
    </w:tbl>
    <w:p w:rsidR="008F4684" w:rsidRPr="00CA299B" w:rsidRDefault="008F4684" w:rsidP="00D219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648"/>
        <w:rPr>
          <w:rFonts w:ascii="Calibri" w:hAnsi="Calibri"/>
        </w:rPr>
      </w:pPr>
    </w:p>
    <w:sectPr w:rsidR="008F4684" w:rsidRPr="00CA299B" w:rsidSect="00CA299B">
      <w:footerReference w:type="default" r:id="rId7"/>
      <w:type w:val="continuous"/>
      <w:pgSz w:w="12240" w:h="15840" w:code="1"/>
      <w:pgMar w:top="864" w:right="720" w:bottom="720" w:left="792" w:header="432" w:footer="432"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684" w:rsidRDefault="008F4684">
      <w:r>
        <w:separator/>
      </w:r>
    </w:p>
  </w:endnote>
  <w:endnote w:type="continuationSeparator" w:id="0">
    <w:p w:rsidR="008F4684" w:rsidRDefault="008F46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kHd BT">
    <w:altName w:val="Cooper Black"/>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684" w:rsidRDefault="008F4684">
    <w:pPr>
      <w:pStyle w:val="Footer"/>
      <w:tabs>
        <w:tab w:val="clear" w:pos="8640"/>
        <w:tab w:val="right" w:pos="10620"/>
      </w:tabs>
      <w:rPr>
        <w:sz w:val="22"/>
        <w:szCs w:val="22"/>
      </w:rPr>
    </w:pPr>
  </w:p>
  <w:p w:rsidR="008F4684" w:rsidRDefault="008F4684">
    <w:pPr>
      <w:pStyle w:val="Footer"/>
      <w:tabs>
        <w:tab w:val="clear" w:pos="8640"/>
        <w:tab w:val="right" w:pos="10620"/>
      </w:tabs>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684" w:rsidRDefault="008F4684">
      <w:r>
        <w:separator/>
      </w:r>
    </w:p>
  </w:footnote>
  <w:footnote w:type="continuationSeparator" w:id="0">
    <w:p w:rsidR="008F4684" w:rsidRDefault="008F46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1F3"/>
    <w:multiLevelType w:val="hybridMultilevel"/>
    <w:tmpl w:val="8C3435E8"/>
    <w:lvl w:ilvl="0" w:tplc="2294E176">
      <w:start w:val="1"/>
      <w:numFmt w:val="bullet"/>
      <w:lvlText w:val=""/>
      <w:lvlJc w:val="left"/>
      <w:pPr>
        <w:tabs>
          <w:tab w:val="num" w:pos="360"/>
        </w:tabs>
        <w:ind w:left="360" w:hanging="360"/>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1077532D"/>
    <w:multiLevelType w:val="hybridMultilevel"/>
    <w:tmpl w:val="477AA9F6"/>
    <w:lvl w:ilvl="0" w:tplc="67DE15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AB23997"/>
    <w:multiLevelType w:val="hybridMultilevel"/>
    <w:tmpl w:val="2D82260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311651B9"/>
    <w:multiLevelType w:val="hybridMultilevel"/>
    <w:tmpl w:val="5268F650"/>
    <w:lvl w:ilvl="0" w:tplc="1FBA664E">
      <w:start w:val="1"/>
      <w:numFmt w:val="bullet"/>
      <w:lvlText w:val=""/>
      <w:lvlJc w:val="left"/>
      <w:pPr>
        <w:tabs>
          <w:tab w:val="num" w:pos="360"/>
        </w:tabs>
        <w:ind w:left="360" w:hanging="360"/>
      </w:pPr>
      <w:rPr>
        <w:rFonts w:ascii="Symbol" w:hAnsi="Symbol" w:hint="default"/>
        <w:b w:val="0"/>
        <w:i w:val="0"/>
        <w:sz w:val="16"/>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
    <w:nsid w:val="31210588"/>
    <w:multiLevelType w:val="hybridMultilevel"/>
    <w:tmpl w:val="9F6EBA70"/>
    <w:lvl w:ilvl="0" w:tplc="1FBA664E">
      <w:start w:val="1"/>
      <w:numFmt w:val="bullet"/>
      <w:lvlText w:val=""/>
      <w:lvlJc w:val="left"/>
      <w:pPr>
        <w:tabs>
          <w:tab w:val="num" w:pos="360"/>
        </w:tabs>
        <w:ind w:left="360" w:hanging="360"/>
      </w:pPr>
      <w:rPr>
        <w:rFonts w:ascii="Symbol" w:hAnsi="Symbol" w:hint="default"/>
        <w:b w:val="0"/>
        <w:i w:val="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7E5522"/>
    <w:multiLevelType w:val="hybridMultilevel"/>
    <w:tmpl w:val="880CAA3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3B7C4A53"/>
    <w:multiLevelType w:val="hybridMultilevel"/>
    <w:tmpl w:val="1298B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4D1EB5"/>
    <w:multiLevelType w:val="hybridMultilevel"/>
    <w:tmpl w:val="8D2C7304"/>
    <w:lvl w:ilvl="0" w:tplc="04090001">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8">
    <w:nsid w:val="40927492"/>
    <w:multiLevelType w:val="hybridMultilevel"/>
    <w:tmpl w:val="ED7070B8"/>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9">
    <w:nsid w:val="42B15256"/>
    <w:multiLevelType w:val="hybridMultilevel"/>
    <w:tmpl w:val="FD78AE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0B03B15"/>
    <w:multiLevelType w:val="hybridMultilevel"/>
    <w:tmpl w:val="B288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E14D76"/>
    <w:multiLevelType w:val="hybridMultilevel"/>
    <w:tmpl w:val="19E0F7C8"/>
    <w:lvl w:ilvl="0" w:tplc="04090001">
      <w:start w:val="1"/>
      <w:numFmt w:val="bullet"/>
      <w:lvlText w:val=""/>
      <w:lvlJc w:val="left"/>
      <w:pPr>
        <w:tabs>
          <w:tab w:val="num" w:pos="360"/>
        </w:tabs>
        <w:ind w:left="360" w:hanging="360"/>
      </w:pPr>
      <w:rPr>
        <w:rFonts w:ascii="Symbol" w:hAnsi="Symbol" w:hint="default"/>
      </w:rPr>
    </w:lvl>
    <w:lvl w:ilvl="1" w:tplc="10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56ED0AD2"/>
    <w:multiLevelType w:val="hybridMultilevel"/>
    <w:tmpl w:val="8BFCC762"/>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3">
    <w:nsid w:val="5EBA52AA"/>
    <w:multiLevelType w:val="hybridMultilevel"/>
    <w:tmpl w:val="ACD281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6346482D"/>
    <w:multiLevelType w:val="hybridMultilevel"/>
    <w:tmpl w:val="2ADEFC70"/>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EC700F5C">
      <w:numFmt w:val="bullet"/>
      <w:lvlText w:val=""/>
      <w:lvlJc w:val="left"/>
      <w:pPr>
        <w:ind w:left="1440" w:hanging="360"/>
      </w:pPr>
      <w:rPr>
        <w:rFonts w:ascii="Wingdings" w:eastAsia="Times New Roman" w:hAnsi="Wingdings"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5">
    <w:nsid w:val="63D93D3B"/>
    <w:multiLevelType w:val="hybridMultilevel"/>
    <w:tmpl w:val="91248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AEE5FE8"/>
    <w:multiLevelType w:val="hybridMultilevel"/>
    <w:tmpl w:val="0A0841E6"/>
    <w:lvl w:ilvl="0" w:tplc="1FBA664E">
      <w:start w:val="1"/>
      <w:numFmt w:val="bullet"/>
      <w:lvlText w:val=""/>
      <w:lvlJc w:val="left"/>
      <w:pPr>
        <w:tabs>
          <w:tab w:val="num" w:pos="360"/>
        </w:tabs>
        <w:ind w:left="360" w:hanging="360"/>
      </w:pPr>
      <w:rPr>
        <w:rFonts w:ascii="Symbol" w:hAnsi="Symbol" w:hint="default"/>
        <w:b w:val="0"/>
        <w:i w:val="0"/>
        <w:sz w:val="16"/>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1"/>
  </w:num>
  <w:num w:numId="3">
    <w:abstractNumId w:val="0"/>
  </w:num>
  <w:num w:numId="4">
    <w:abstractNumId w:val="7"/>
  </w:num>
  <w:num w:numId="5">
    <w:abstractNumId w:val="6"/>
  </w:num>
  <w:num w:numId="6">
    <w:abstractNumId w:val="10"/>
  </w:num>
  <w:num w:numId="7">
    <w:abstractNumId w:val="3"/>
  </w:num>
  <w:num w:numId="8">
    <w:abstractNumId w:val="16"/>
  </w:num>
  <w:num w:numId="9">
    <w:abstractNumId w:val="4"/>
  </w:num>
  <w:num w:numId="10">
    <w:abstractNumId w:val="14"/>
  </w:num>
  <w:num w:numId="11">
    <w:abstractNumId w:val="12"/>
  </w:num>
  <w:num w:numId="12">
    <w:abstractNumId w:val="8"/>
  </w:num>
  <w:num w:numId="13">
    <w:abstractNumId w:val="9"/>
  </w:num>
  <w:num w:numId="14">
    <w:abstractNumId w:val="1"/>
  </w:num>
  <w:num w:numId="15">
    <w:abstractNumId w:val="13"/>
  </w:num>
  <w:num w:numId="16">
    <w:abstractNumId w:val="2"/>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50C9"/>
    <w:rsid w:val="000370D4"/>
    <w:rsid w:val="00037DBF"/>
    <w:rsid w:val="000A3723"/>
    <w:rsid w:val="000A72B1"/>
    <w:rsid w:val="000C6036"/>
    <w:rsid w:val="000D25F7"/>
    <w:rsid w:val="000E10C0"/>
    <w:rsid w:val="001846B7"/>
    <w:rsid w:val="001E10D2"/>
    <w:rsid w:val="00220EBB"/>
    <w:rsid w:val="0025751C"/>
    <w:rsid w:val="00263CD6"/>
    <w:rsid w:val="002766B6"/>
    <w:rsid w:val="002960A4"/>
    <w:rsid w:val="002C2C96"/>
    <w:rsid w:val="002D2CA6"/>
    <w:rsid w:val="003455CF"/>
    <w:rsid w:val="00351F57"/>
    <w:rsid w:val="003B0AC3"/>
    <w:rsid w:val="003C3FCA"/>
    <w:rsid w:val="003E3400"/>
    <w:rsid w:val="003F101F"/>
    <w:rsid w:val="00400359"/>
    <w:rsid w:val="004C6C65"/>
    <w:rsid w:val="004D336C"/>
    <w:rsid w:val="00510AB3"/>
    <w:rsid w:val="00511D54"/>
    <w:rsid w:val="005612CB"/>
    <w:rsid w:val="00576E8D"/>
    <w:rsid w:val="005A1242"/>
    <w:rsid w:val="005B64CC"/>
    <w:rsid w:val="005E2C51"/>
    <w:rsid w:val="00602100"/>
    <w:rsid w:val="0060231C"/>
    <w:rsid w:val="00622D4C"/>
    <w:rsid w:val="00636CAF"/>
    <w:rsid w:val="00674C22"/>
    <w:rsid w:val="00684CD8"/>
    <w:rsid w:val="006D3B2D"/>
    <w:rsid w:val="00747079"/>
    <w:rsid w:val="007752A3"/>
    <w:rsid w:val="00780818"/>
    <w:rsid w:val="00782171"/>
    <w:rsid w:val="00782C15"/>
    <w:rsid w:val="00795EEF"/>
    <w:rsid w:val="007F2BD3"/>
    <w:rsid w:val="007F30DF"/>
    <w:rsid w:val="00807215"/>
    <w:rsid w:val="0084027F"/>
    <w:rsid w:val="00850F5D"/>
    <w:rsid w:val="0085352E"/>
    <w:rsid w:val="00877D5E"/>
    <w:rsid w:val="00883475"/>
    <w:rsid w:val="00886F5D"/>
    <w:rsid w:val="008922B1"/>
    <w:rsid w:val="008B0EA7"/>
    <w:rsid w:val="008F4684"/>
    <w:rsid w:val="00907B4F"/>
    <w:rsid w:val="00962DF7"/>
    <w:rsid w:val="0096779B"/>
    <w:rsid w:val="009754B2"/>
    <w:rsid w:val="009A407A"/>
    <w:rsid w:val="009B1BA4"/>
    <w:rsid w:val="009D69FE"/>
    <w:rsid w:val="00A13CB7"/>
    <w:rsid w:val="00A43AC4"/>
    <w:rsid w:val="00A9795B"/>
    <w:rsid w:val="00AA3402"/>
    <w:rsid w:val="00AB057A"/>
    <w:rsid w:val="00AC0D4A"/>
    <w:rsid w:val="00AD73E2"/>
    <w:rsid w:val="00AE0A9E"/>
    <w:rsid w:val="00AE6395"/>
    <w:rsid w:val="00B3601A"/>
    <w:rsid w:val="00B61C77"/>
    <w:rsid w:val="00B74A3A"/>
    <w:rsid w:val="00BC73E4"/>
    <w:rsid w:val="00C17945"/>
    <w:rsid w:val="00C610CE"/>
    <w:rsid w:val="00C945D4"/>
    <w:rsid w:val="00C951F8"/>
    <w:rsid w:val="00CA299B"/>
    <w:rsid w:val="00CB0BDD"/>
    <w:rsid w:val="00CB5B7D"/>
    <w:rsid w:val="00CE7077"/>
    <w:rsid w:val="00D21928"/>
    <w:rsid w:val="00D30B76"/>
    <w:rsid w:val="00D3349D"/>
    <w:rsid w:val="00D536C3"/>
    <w:rsid w:val="00D84A75"/>
    <w:rsid w:val="00DC7E98"/>
    <w:rsid w:val="00DE04EF"/>
    <w:rsid w:val="00E2179F"/>
    <w:rsid w:val="00E351DB"/>
    <w:rsid w:val="00E838A7"/>
    <w:rsid w:val="00E950C9"/>
    <w:rsid w:val="00EF5DA3"/>
    <w:rsid w:val="00EF6B5F"/>
    <w:rsid w:val="00F538C3"/>
    <w:rsid w:val="00FB0A42"/>
    <w:rsid w:val="00FB3C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079"/>
    <w:pPr>
      <w:widowControl w:val="0"/>
      <w:autoSpaceDE w:val="0"/>
      <w:autoSpaceDN w:val="0"/>
    </w:pPr>
    <w:rPr>
      <w:sz w:val="24"/>
      <w:szCs w:val="24"/>
    </w:rPr>
  </w:style>
  <w:style w:type="paragraph" w:styleId="Heading1">
    <w:name w:val="heading 1"/>
    <w:basedOn w:val="Normal"/>
    <w:next w:val="Normal"/>
    <w:link w:val="Heading1Char"/>
    <w:uiPriority w:val="99"/>
    <w:qFormat/>
    <w:rsid w:val="007470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lang w:val="en-GB"/>
    </w:rPr>
  </w:style>
  <w:style w:type="paragraph" w:styleId="Heading2">
    <w:name w:val="heading 2"/>
    <w:basedOn w:val="Normal"/>
    <w:next w:val="Normal"/>
    <w:link w:val="Heading2Char"/>
    <w:uiPriority w:val="99"/>
    <w:qFormat/>
    <w:rsid w:val="007470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outlineLvl w:val="1"/>
    </w:pPr>
    <w:rPr>
      <w:rFonts w:ascii="Cooper BlkHd BT" w:hAnsi="Cooper BlkHd BT" w:cs="Cooper BlkHd BT"/>
      <w:sz w:val="36"/>
      <w:szCs w:val="36"/>
      <w:lang w:val="en-GB"/>
    </w:rPr>
  </w:style>
  <w:style w:type="paragraph" w:styleId="Heading3">
    <w:name w:val="heading 3"/>
    <w:basedOn w:val="Normal"/>
    <w:next w:val="Normal"/>
    <w:link w:val="Heading3Char"/>
    <w:uiPriority w:val="99"/>
    <w:qFormat/>
    <w:rsid w:val="007470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Palatino" w:hAnsi="Palatino" w:cs="Palatino"/>
      <w:b/>
      <w:bCs/>
      <w:lang w:val="en-GB"/>
    </w:rPr>
  </w:style>
  <w:style w:type="paragraph" w:styleId="Heading4">
    <w:name w:val="heading 4"/>
    <w:basedOn w:val="Normal"/>
    <w:next w:val="Normal"/>
    <w:link w:val="Heading4Char"/>
    <w:uiPriority w:val="99"/>
    <w:qFormat/>
    <w:rsid w:val="007470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Palatino" w:hAnsi="Palatino" w:cs="Palatino"/>
      <w:b/>
      <w:bCs/>
      <w:u w:val="single"/>
      <w:lang w:val="en-GB"/>
    </w:rPr>
  </w:style>
  <w:style w:type="paragraph" w:styleId="Heading5">
    <w:name w:val="heading 5"/>
    <w:basedOn w:val="Normal"/>
    <w:next w:val="Normal"/>
    <w:link w:val="Heading5Char"/>
    <w:uiPriority w:val="99"/>
    <w:qFormat/>
    <w:rsid w:val="00747079"/>
    <w:pPr>
      <w:keepNext/>
      <w:tabs>
        <w:tab w:val="left" w:pos="4320"/>
        <w:tab w:val="left" w:pos="8820"/>
      </w:tabs>
      <w:ind w:left="90"/>
      <w:outlineLvl w:val="4"/>
    </w:pPr>
    <w:rPr>
      <w:rFonts w:ascii="Palatino" w:hAnsi="Palatino" w:cs="Palatino"/>
      <w:b/>
      <w:bCs/>
      <w:i/>
      <w:iCs/>
      <w:sz w:val="22"/>
      <w:szCs w:val="22"/>
      <w:lang w:val="en-GB"/>
    </w:rPr>
  </w:style>
  <w:style w:type="paragraph" w:styleId="Heading6">
    <w:name w:val="heading 6"/>
    <w:basedOn w:val="Normal"/>
    <w:next w:val="Normal"/>
    <w:link w:val="Heading6Char"/>
    <w:uiPriority w:val="99"/>
    <w:qFormat/>
    <w:rsid w:val="00747079"/>
    <w:pPr>
      <w:keepNext/>
      <w:tabs>
        <w:tab w:val="left" w:pos="1320"/>
        <w:tab w:val="left" w:pos="2160"/>
        <w:tab w:val="left" w:pos="2880"/>
        <w:tab w:val="left" w:pos="3600"/>
        <w:tab w:val="left" w:pos="4320"/>
        <w:tab w:val="left" w:pos="5040"/>
        <w:tab w:val="left" w:pos="5760"/>
        <w:tab w:val="left" w:pos="6480"/>
        <w:tab w:val="left" w:pos="7200"/>
        <w:tab w:val="left" w:pos="7920"/>
        <w:tab w:val="left" w:pos="8640"/>
      </w:tabs>
      <w:ind w:left="-30" w:right="-108"/>
      <w:outlineLvl w:val="5"/>
    </w:pPr>
    <w:rPr>
      <w:rFonts w:ascii="Palatino" w:hAnsi="Palatino" w:cs="Palatino"/>
      <w:i/>
      <w:iCs/>
      <w:sz w:val="20"/>
      <w:szCs w:val="20"/>
      <w:lang w:val="en-GB"/>
    </w:rPr>
  </w:style>
  <w:style w:type="paragraph" w:styleId="Heading7">
    <w:name w:val="heading 7"/>
    <w:basedOn w:val="Normal"/>
    <w:next w:val="Normal"/>
    <w:link w:val="Heading7Char"/>
    <w:uiPriority w:val="99"/>
    <w:qFormat/>
    <w:rsid w:val="00747079"/>
    <w:pPr>
      <w:keepNext/>
      <w:tabs>
        <w:tab w:val="left" w:pos="3060"/>
        <w:tab w:val="left" w:pos="3420"/>
        <w:tab w:val="left" w:pos="8820"/>
      </w:tabs>
      <w:ind w:left="90"/>
      <w:outlineLvl w:val="6"/>
    </w:pPr>
    <w:rPr>
      <w:rFonts w:ascii="Palatino" w:hAnsi="Palatino" w:cs="Palatino"/>
      <w:b/>
      <w:bCs/>
      <w:sz w:val="28"/>
      <w:szCs w:val="28"/>
      <w:lang w:val="en-GB"/>
    </w:rPr>
  </w:style>
  <w:style w:type="paragraph" w:styleId="Heading8">
    <w:name w:val="heading 8"/>
    <w:basedOn w:val="Normal"/>
    <w:next w:val="Normal"/>
    <w:link w:val="Heading8Char"/>
    <w:uiPriority w:val="99"/>
    <w:qFormat/>
    <w:rsid w:val="007470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rFonts w:ascii="Palatino" w:hAnsi="Palatino" w:cs="Palatino"/>
      <w:sz w:val="22"/>
      <w:szCs w:val="22"/>
      <w:u w:val="single"/>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707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47079"/>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47079"/>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747079"/>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747079"/>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747079"/>
    <w:rPr>
      <w:rFonts w:ascii="Calibri" w:hAnsi="Calibri" w:cs="Times New Roman"/>
      <w:b/>
      <w:bCs/>
    </w:rPr>
  </w:style>
  <w:style w:type="character" w:customStyle="1" w:styleId="Heading7Char">
    <w:name w:val="Heading 7 Char"/>
    <w:basedOn w:val="DefaultParagraphFont"/>
    <w:link w:val="Heading7"/>
    <w:uiPriority w:val="99"/>
    <w:semiHidden/>
    <w:locked/>
    <w:rsid w:val="00747079"/>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747079"/>
    <w:rPr>
      <w:rFonts w:ascii="Calibri" w:hAnsi="Calibri" w:cs="Times New Roman"/>
      <w:i/>
      <w:iCs/>
      <w:sz w:val="24"/>
      <w:szCs w:val="24"/>
    </w:rPr>
  </w:style>
  <w:style w:type="character" w:styleId="FootnoteReference">
    <w:name w:val="footnote reference"/>
    <w:basedOn w:val="DefaultParagraphFont"/>
    <w:uiPriority w:val="99"/>
    <w:semiHidden/>
    <w:rsid w:val="00747079"/>
    <w:rPr>
      <w:rFonts w:cs="Times New Roman"/>
    </w:rPr>
  </w:style>
  <w:style w:type="paragraph" w:styleId="Header">
    <w:name w:val="header"/>
    <w:basedOn w:val="Normal"/>
    <w:link w:val="HeaderChar"/>
    <w:uiPriority w:val="99"/>
    <w:rsid w:val="00747079"/>
    <w:pPr>
      <w:tabs>
        <w:tab w:val="center" w:pos="4320"/>
        <w:tab w:val="right" w:pos="8640"/>
      </w:tabs>
    </w:pPr>
  </w:style>
  <w:style w:type="character" w:customStyle="1" w:styleId="HeaderChar">
    <w:name w:val="Header Char"/>
    <w:basedOn w:val="DefaultParagraphFont"/>
    <w:link w:val="Header"/>
    <w:uiPriority w:val="99"/>
    <w:semiHidden/>
    <w:locked/>
    <w:rsid w:val="00747079"/>
    <w:rPr>
      <w:rFonts w:cs="Times New Roman"/>
      <w:sz w:val="24"/>
      <w:szCs w:val="24"/>
    </w:rPr>
  </w:style>
  <w:style w:type="paragraph" w:styleId="Footer">
    <w:name w:val="footer"/>
    <w:basedOn w:val="Normal"/>
    <w:link w:val="FooterChar"/>
    <w:uiPriority w:val="99"/>
    <w:rsid w:val="00747079"/>
    <w:pPr>
      <w:tabs>
        <w:tab w:val="center" w:pos="4320"/>
        <w:tab w:val="right" w:pos="8640"/>
      </w:tabs>
    </w:pPr>
  </w:style>
  <w:style w:type="character" w:customStyle="1" w:styleId="FooterChar">
    <w:name w:val="Footer Char"/>
    <w:basedOn w:val="DefaultParagraphFont"/>
    <w:link w:val="Footer"/>
    <w:uiPriority w:val="99"/>
    <w:semiHidden/>
    <w:locked/>
    <w:rsid w:val="00747079"/>
    <w:rPr>
      <w:rFonts w:cs="Times New Roman"/>
      <w:sz w:val="24"/>
      <w:szCs w:val="24"/>
    </w:rPr>
  </w:style>
  <w:style w:type="paragraph" w:styleId="ListParagraph">
    <w:name w:val="List Paragraph"/>
    <w:basedOn w:val="Normal"/>
    <w:uiPriority w:val="99"/>
    <w:qFormat/>
    <w:rsid w:val="00A13CB7"/>
    <w:pPr>
      <w:widowControl/>
      <w:autoSpaceDE/>
      <w:autoSpaceDN/>
      <w:spacing w:after="200" w:line="276" w:lineRule="auto"/>
      <w:ind w:left="720"/>
      <w:contextualSpacing/>
    </w:pPr>
    <w:rPr>
      <w:rFonts w:ascii="Calibri" w:hAnsi="Calibri"/>
      <w:sz w:val="22"/>
      <w:szCs w:val="22"/>
    </w:rPr>
  </w:style>
  <w:style w:type="table" w:styleId="TableGrid">
    <w:name w:val="Table Grid"/>
    <w:basedOn w:val="TableNormal"/>
    <w:uiPriority w:val="99"/>
    <w:rsid w:val="00A13CB7"/>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E351DB"/>
    <w:pPr>
      <w:widowControl/>
      <w:autoSpaceDE/>
      <w:autoSpaceDN/>
      <w:spacing w:before="100" w:beforeAutospacing="1" w:after="100" w:afterAutospacing="1"/>
    </w:pPr>
  </w:style>
  <w:style w:type="character" w:styleId="Emphasis">
    <w:name w:val="Emphasis"/>
    <w:basedOn w:val="DefaultParagraphFont"/>
    <w:uiPriority w:val="99"/>
    <w:qFormat/>
    <w:locked/>
    <w:rsid w:val="002960A4"/>
    <w:rPr>
      <w:rFonts w:cs="Times New Roman"/>
      <w:i/>
      <w:iCs/>
    </w:rPr>
  </w:style>
  <w:style w:type="character" w:styleId="Strong">
    <w:name w:val="Strong"/>
    <w:basedOn w:val="DefaultParagraphFont"/>
    <w:uiPriority w:val="99"/>
    <w:qFormat/>
    <w:locked/>
    <w:rsid w:val="002960A4"/>
    <w:rPr>
      <w:rFonts w:cs="Times New Roman"/>
      <w:b/>
      <w:bCs/>
    </w:rPr>
  </w:style>
  <w:style w:type="paragraph" w:styleId="BalloonText">
    <w:name w:val="Balloon Text"/>
    <w:basedOn w:val="Normal"/>
    <w:link w:val="BalloonTextChar"/>
    <w:uiPriority w:val="99"/>
    <w:semiHidden/>
    <w:rsid w:val="004C6C65"/>
    <w:rPr>
      <w:rFonts w:ascii="Tahoma" w:hAnsi="Tahoma" w:cs="Tahoma"/>
      <w:sz w:val="16"/>
      <w:szCs w:val="16"/>
    </w:rPr>
  </w:style>
  <w:style w:type="character" w:customStyle="1" w:styleId="BalloonTextChar">
    <w:name w:val="Balloon Text Char"/>
    <w:basedOn w:val="DefaultParagraphFont"/>
    <w:link w:val="BalloonText"/>
    <w:uiPriority w:val="99"/>
    <w:semiHidden/>
    <w:rsid w:val="00D170DD"/>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1956</Words>
  <Characters>11155</Characters>
  <Application>Microsoft Office Outlook</Application>
  <DocSecurity>0</DocSecurity>
  <Lines>0</Lines>
  <Paragraphs>0</Paragraphs>
  <ScaleCrop>false</ScaleCrop>
  <Company>Authorized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KJSHEP</dc:creator>
  <cp:keywords/>
  <dc:description/>
  <cp:lastModifiedBy>Heather</cp:lastModifiedBy>
  <cp:revision>2</cp:revision>
  <cp:lastPrinted>2011-10-21T04:53:00Z</cp:lastPrinted>
  <dcterms:created xsi:type="dcterms:W3CDTF">2011-10-24T23:47:00Z</dcterms:created>
  <dcterms:modified xsi:type="dcterms:W3CDTF">2011-10-24T23:47:00Z</dcterms:modified>
</cp:coreProperties>
</file>